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444B9" w:rsidRPr="00D444B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10218F">
      <w:pPr>
        <w:spacing w:before="240"/>
        <w:ind w:left="-142"/>
        <w:jc w:val="center"/>
      </w:pPr>
      <w:r>
        <w:t xml:space="preserve">от </w:t>
      </w:r>
      <w:r w:rsidR="00ED6C2A">
        <w:t xml:space="preserve"> </w:t>
      </w:r>
      <w:r w:rsidR="0010218F">
        <w:t>26 ноября 2018 года № 442-П</w:t>
      </w:r>
    </w:p>
    <w:p w:rsidR="007A5DDB" w:rsidRPr="00042A9B" w:rsidRDefault="00307849" w:rsidP="00042A9B">
      <w:pPr>
        <w:spacing w:before="240" w:after="240"/>
        <w:ind w:left="-142"/>
        <w:jc w:val="center"/>
      </w:pPr>
      <w:r>
        <w:t>г.</w:t>
      </w:r>
      <w:r w:rsidR="00E4256C">
        <w:t xml:space="preserve"> </w:t>
      </w:r>
      <w:r>
        <w:t xml:space="preserve">Петрозаводск </w:t>
      </w:r>
      <w:r w:rsidR="00065830">
        <w:t xml:space="preserve">        </w:t>
      </w:r>
      <w:r w:rsidR="00582BCD">
        <w:t xml:space="preserve"> </w:t>
      </w:r>
    </w:p>
    <w:p w:rsidR="007A5DDB" w:rsidRDefault="007A5DDB" w:rsidP="00042A9B">
      <w:pPr>
        <w:autoSpaceDE w:val="0"/>
        <w:autoSpaceDN w:val="0"/>
        <w:adjustRightInd w:val="0"/>
        <w:jc w:val="center"/>
        <w:outlineLvl w:val="0"/>
        <w:rPr>
          <w:b/>
          <w:szCs w:val="28"/>
        </w:rPr>
      </w:pPr>
      <w:r>
        <w:rPr>
          <w:b/>
          <w:szCs w:val="28"/>
        </w:rPr>
        <w:t xml:space="preserve">О </w:t>
      </w:r>
      <w:r w:rsidR="00042A9B">
        <w:rPr>
          <w:b/>
          <w:szCs w:val="28"/>
        </w:rPr>
        <w:t xml:space="preserve">внесении изменений в постановление Правительства </w:t>
      </w:r>
      <w:r w:rsidR="00042A9B">
        <w:rPr>
          <w:b/>
          <w:szCs w:val="28"/>
        </w:rPr>
        <w:br/>
        <w:t>Республики Карелия от 15 апреля 2014 года № 112-П</w:t>
      </w:r>
    </w:p>
    <w:p w:rsidR="007A5DDB" w:rsidRDefault="007A5DDB" w:rsidP="00042A9B">
      <w:pPr>
        <w:autoSpaceDE w:val="0"/>
        <w:autoSpaceDN w:val="0"/>
        <w:adjustRightInd w:val="0"/>
        <w:jc w:val="both"/>
        <w:outlineLvl w:val="0"/>
        <w:rPr>
          <w:sz w:val="24"/>
          <w:szCs w:val="24"/>
        </w:rPr>
      </w:pPr>
    </w:p>
    <w:p w:rsidR="007A5DDB" w:rsidRDefault="007A5DDB" w:rsidP="00042A9B">
      <w:pPr>
        <w:autoSpaceDE w:val="0"/>
        <w:autoSpaceDN w:val="0"/>
        <w:adjustRightInd w:val="0"/>
        <w:ind w:firstLine="540"/>
        <w:jc w:val="both"/>
        <w:rPr>
          <w:szCs w:val="28"/>
        </w:rPr>
      </w:pPr>
      <w:r>
        <w:rPr>
          <w:szCs w:val="28"/>
        </w:rPr>
        <w:t xml:space="preserve">Правительство Республики Карелия </w:t>
      </w:r>
      <w:proofErr w:type="spellStart"/>
      <w:proofErr w:type="gramStart"/>
      <w:r w:rsidRPr="00042A9B">
        <w:rPr>
          <w:b/>
          <w:szCs w:val="28"/>
        </w:rPr>
        <w:t>п</w:t>
      </w:r>
      <w:proofErr w:type="spellEnd"/>
      <w:proofErr w:type="gramEnd"/>
      <w:r w:rsidR="00042A9B">
        <w:rPr>
          <w:b/>
          <w:szCs w:val="28"/>
        </w:rPr>
        <w:t xml:space="preserve"> </w:t>
      </w:r>
      <w:r w:rsidRPr="00042A9B">
        <w:rPr>
          <w:b/>
          <w:szCs w:val="28"/>
        </w:rPr>
        <w:t>о</w:t>
      </w:r>
      <w:r w:rsidR="00042A9B">
        <w:rPr>
          <w:b/>
          <w:szCs w:val="28"/>
        </w:rPr>
        <w:t xml:space="preserve"> </w:t>
      </w:r>
      <w:r w:rsidRPr="00042A9B">
        <w:rPr>
          <w:b/>
          <w:szCs w:val="28"/>
        </w:rPr>
        <w:t>с</w:t>
      </w:r>
      <w:r w:rsidR="00042A9B">
        <w:rPr>
          <w:b/>
          <w:szCs w:val="28"/>
        </w:rPr>
        <w:t xml:space="preserve"> </w:t>
      </w:r>
      <w:r w:rsidRPr="00042A9B">
        <w:rPr>
          <w:b/>
          <w:szCs w:val="28"/>
        </w:rPr>
        <w:t>т</w:t>
      </w:r>
      <w:r w:rsidR="00042A9B">
        <w:rPr>
          <w:b/>
          <w:szCs w:val="28"/>
        </w:rPr>
        <w:t xml:space="preserve"> </w:t>
      </w:r>
      <w:r w:rsidRPr="00042A9B">
        <w:rPr>
          <w:b/>
          <w:szCs w:val="28"/>
        </w:rPr>
        <w:t>а</w:t>
      </w:r>
      <w:r w:rsidR="00042A9B">
        <w:rPr>
          <w:b/>
          <w:szCs w:val="28"/>
        </w:rPr>
        <w:t xml:space="preserve"> </w:t>
      </w:r>
      <w:proofErr w:type="spellStart"/>
      <w:r w:rsidRPr="00042A9B">
        <w:rPr>
          <w:b/>
          <w:szCs w:val="28"/>
        </w:rPr>
        <w:t>н</w:t>
      </w:r>
      <w:proofErr w:type="spellEnd"/>
      <w:r w:rsidR="00042A9B">
        <w:rPr>
          <w:b/>
          <w:szCs w:val="28"/>
        </w:rPr>
        <w:t xml:space="preserve"> </w:t>
      </w:r>
      <w:r w:rsidRPr="00042A9B">
        <w:rPr>
          <w:b/>
          <w:szCs w:val="28"/>
        </w:rPr>
        <w:t>о</w:t>
      </w:r>
      <w:r w:rsidR="00042A9B">
        <w:rPr>
          <w:b/>
          <w:szCs w:val="28"/>
        </w:rPr>
        <w:t xml:space="preserve"> </w:t>
      </w:r>
      <w:r w:rsidRPr="00042A9B">
        <w:rPr>
          <w:b/>
          <w:szCs w:val="28"/>
        </w:rPr>
        <w:t>в</w:t>
      </w:r>
      <w:r w:rsidR="00042A9B">
        <w:rPr>
          <w:b/>
          <w:szCs w:val="28"/>
        </w:rPr>
        <w:t xml:space="preserve"> </w:t>
      </w:r>
      <w:r w:rsidRPr="00042A9B">
        <w:rPr>
          <w:b/>
          <w:szCs w:val="28"/>
        </w:rPr>
        <w:t>л</w:t>
      </w:r>
      <w:r w:rsidR="00042A9B">
        <w:rPr>
          <w:b/>
          <w:szCs w:val="28"/>
        </w:rPr>
        <w:t xml:space="preserve"> </w:t>
      </w:r>
      <w:r w:rsidRPr="00042A9B">
        <w:rPr>
          <w:b/>
          <w:szCs w:val="28"/>
        </w:rPr>
        <w:t>я</w:t>
      </w:r>
      <w:r w:rsidR="00042A9B">
        <w:rPr>
          <w:b/>
          <w:szCs w:val="28"/>
        </w:rPr>
        <w:t xml:space="preserve"> </w:t>
      </w:r>
      <w:r w:rsidRPr="00042A9B">
        <w:rPr>
          <w:b/>
          <w:szCs w:val="28"/>
        </w:rPr>
        <w:t>е</w:t>
      </w:r>
      <w:r w:rsidR="00042A9B">
        <w:rPr>
          <w:b/>
          <w:szCs w:val="28"/>
        </w:rPr>
        <w:t xml:space="preserve"> </w:t>
      </w:r>
      <w:r w:rsidRPr="00042A9B">
        <w:rPr>
          <w:b/>
          <w:szCs w:val="28"/>
        </w:rPr>
        <w:t>т</w:t>
      </w:r>
      <w:r>
        <w:rPr>
          <w:szCs w:val="28"/>
        </w:rPr>
        <w:t>:</w:t>
      </w:r>
    </w:p>
    <w:p w:rsidR="007A5DDB" w:rsidRDefault="007A5DDB" w:rsidP="007A5DDB">
      <w:pPr>
        <w:autoSpaceDE w:val="0"/>
        <w:autoSpaceDN w:val="0"/>
        <w:adjustRightInd w:val="0"/>
        <w:ind w:firstLine="567"/>
        <w:jc w:val="both"/>
        <w:rPr>
          <w:szCs w:val="28"/>
        </w:rPr>
      </w:pPr>
      <w:r>
        <w:rPr>
          <w:szCs w:val="28"/>
        </w:rPr>
        <w:t xml:space="preserve">Внести в государственную </w:t>
      </w:r>
      <w:r w:rsidR="00042A9B">
        <w:rPr>
          <w:szCs w:val="28"/>
        </w:rPr>
        <w:t>программу</w:t>
      </w:r>
      <w:r w:rsidRPr="00042A9B">
        <w:rPr>
          <w:szCs w:val="28"/>
        </w:rPr>
        <w:t xml:space="preserve"> Республики Карелия «Эффективное управление региональными и муниципальными финансами», утвержденную </w:t>
      </w:r>
      <w:r w:rsidR="00042A9B">
        <w:rPr>
          <w:szCs w:val="28"/>
        </w:rPr>
        <w:t>постановление</w:t>
      </w:r>
      <w:r w:rsidRPr="00042A9B">
        <w:rPr>
          <w:szCs w:val="28"/>
        </w:rPr>
        <w:t>м Правительства</w:t>
      </w:r>
      <w:r>
        <w:rPr>
          <w:szCs w:val="28"/>
        </w:rPr>
        <w:t xml:space="preserve"> Республики Карелия </w:t>
      </w:r>
      <w:r w:rsidR="00042A9B">
        <w:rPr>
          <w:szCs w:val="28"/>
        </w:rPr>
        <w:br/>
      </w:r>
      <w:r>
        <w:rPr>
          <w:szCs w:val="28"/>
        </w:rPr>
        <w:t xml:space="preserve">от 15 апреля 2014 года № 112-П «Об утверждении государственной программы Республики Карелия «Эффективное управление региональными и муниципальными финансами в Республике Карелия» (Собрание законодательства Республики Карелия, 2014, № 4, ст. 610; 2015, № 11, </w:t>
      </w:r>
      <w:r w:rsidR="00042A9B">
        <w:rPr>
          <w:szCs w:val="28"/>
        </w:rPr>
        <w:br/>
      </w:r>
      <w:r>
        <w:rPr>
          <w:szCs w:val="28"/>
        </w:rPr>
        <w:t xml:space="preserve">ст. 2103; </w:t>
      </w:r>
      <w:proofErr w:type="gramStart"/>
      <w:r>
        <w:rPr>
          <w:szCs w:val="28"/>
        </w:rPr>
        <w:t xml:space="preserve">2016, </w:t>
      </w:r>
      <w:r w:rsidR="00042A9B">
        <w:rPr>
          <w:szCs w:val="28"/>
        </w:rPr>
        <w:t>№</w:t>
      </w:r>
      <w:r>
        <w:rPr>
          <w:szCs w:val="28"/>
        </w:rPr>
        <w:t xml:space="preserve"> 8, ст. 1722; </w:t>
      </w:r>
      <w:r w:rsidR="00042A9B">
        <w:rPr>
          <w:szCs w:val="28"/>
        </w:rPr>
        <w:t>№</w:t>
      </w:r>
      <w:r>
        <w:rPr>
          <w:szCs w:val="28"/>
        </w:rPr>
        <w:t xml:space="preserve"> 12, ст. 2660; 2017, </w:t>
      </w:r>
      <w:r w:rsidR="00042A9B">
        <w:rPr>
          <w:szCs w:val="28"/>
        </w:rPr>
        <w:t>№</w:t>
      </w:r>
      <w:r>
        <w:rPr>
          <w:szCs w:val="28"/>
        </w:rPr>
        <w:t xml:space="preserve"> 2, ст. 195; </w:t>
      </w:r>
      <w:r w:rsidR="00042A9B">
        <w:rPr>
          <w:szCs w:val="28"/>
        </w:rPr>
        <w:t>№</w:t>
      </w:r>
      <w:r>
        <w:rPr>
          <w:szCs w:val="28"/>
        </w:rPr>
        <w:t xml:space="preserve"> 5, ст. 884; № 6, ст. 1118; № 7, ст. 1361; № 12, ст.</w:t>
      </w:r>
      <w:r w:rsidR="00042A9B">
        <w:rPr>
          <w:szCs w:val="28"/>
        </w:rPr>
        <w:t xml:space="preserve"> </w:t>
      </w:r>
      <w:r>
        <w:rPr>
          <w:szCs w:val="28"/>
        </w:rPr>
        <w:t>2450; 2018, № 2, ст.</w:t>
      </w:r>
      <w:r w:rsidR="00042A9B">
        <w:rPr>
          <w:szCs w:val="28"/>
        </w:rPr>
        <w:t xml:space="preserve"> </w:t>
      </w:r>
      <w:r>
        <w:rPr>
          <w:szCs w:val="28"/>
        </w:rPr>
        <w:t>300; № 4, ст.</w:t>
      </w:r>
      <w:r w:rsidR="00042A9B">
        <w:rPr>
          <w:szCs w:val="28"/>
        </w:rPr>
        <w:t xml:space="preserve"> </w:t>
      </w:r>
      <w:r>
        <w:rPr>
          <w:szCs w:val="28"/>
        </w:rPr>
        <w:t>761), следующие изменения:</w:t>
      </w:r>
      <w:proofErr w:type="gramEnd"/>
    </w:p>
    <w:p w:rsidR="007A5DDB" w:rsidRDefault="007A5DDB" w:rsidP="007A5DDB">
      <w:pPr>
        <w:pStyle w:val="ac"/>
        <w:numPr>
          <w:ilvl w:val="0"/>
          <w:numId w:val="19"/>
        </w:numPr>
        <w:autoSpaceDE w:val="0"/>
        <w:autoSpaceDN w:val="0"/>
        <w:adjustRightInd w:val="0"/>
        <w:outlineLvl w:val="0"/>
        <w:rPr>
          <w:szCs w:val="28"/>
        </w:rPr>
      </w:pPr>
      <w:r>
        <w:rPr>
          <w:szCs w:val="28"/>
        </w:rPr>
        <w:t>раздел II изложить в следующей редакции:</w:t>
      </w:r>
    </w:p>
    <w:p w:rsidR="007A5DDB" w:rsidRDefault="007A5DDB" w:rsidP="007A5DDB">
      <w:pPr>
        <w:autoSpaceDE w:val="0"/>
        <w:autoSpaceDN w:val="0"/>
        <w:adjustRightInd w:val="0"/>
        <w:ind w:firstLine="567"/>
        <w:jc w:val="center"/>
        <w:outlineLvl w:val="0"/>
        <w:rPr>
          <w:szCs w:val="28"/>
        </w:rPr>
      </w:pPr>
      <w:r>
        <w:rPr>
          <w:szCs w:val="28"/>
        </w:rPr>
        <w:t>«II. Методики расчета и условия предоставления</w:t>
      </w:r>
    </w:p>
    <w:p w:rsidR="007A5DDB" w:rsidRDefault="007A5DDB" w:rsidP="007A5DDB">
      <w:pPr>
        <w:autoSpaceDE w:val="0"/>
        <w:autoSpaceDN w:val="0"/>
        <w:adjustRightInd w:val="0"/>
        <w:ind w:firstLine="567"/>
        <w:jc w:val="center"/>
        <w:rPr>
          <w:szCs w:val="28"/>
        </w:rPr>
      </w:pPr>
      <w:r>
        <w:rPr>
          <w:szCs w:val="28"/>
        </w:rPr>
        <w:t>субсидий из бюджета Республики Карелия местным</w:t>
      </w:r>
    </w:p>
    <w:p w:rsidR="007A5DDB" w:rsidRDefault="007A5DDB" w:rsidP="00042A9B">
      <w:pPr>
        <w:autoSpaceDE w:val="0"/>
        <w:autoSpaceDN w:val="0"/>
        <w:adjustRightInd w:val="0"/>
        <w:ind w:firstLine="567"/>
        <w:jc w:val="center"/>
        <w:rPr>
          <w:szCs w:val="28"/>
        </w:rPr>
      </w:pPr>
      <w:r>
        <w:rPr>
          <w:szCs w:val="28"/>
        </w:rPr>
        <w:t xml:space="preserve">бюджетам на реализацию муниципальных программ, </w:t>
      </w:r>
      <w:r w:rsidR="00042A9B">
        <w:rPr>
          <w:szCs w:val="28"/>
        </w:rPr>
        <w:br/>
      </w:r>
      <w:r>
        <w:rPr>
          <w:szCs w:val="28"/>
        </w:rPr>
        <w:t>направленных</w:t>
      </w:r>
      <w:r w:rsidR="00042A9B">
        <w:rPr>
          <w:szCs w:val="28"/>
        </w:rPr>
        <w:t xml:space="preserve"> </w:t>
      </w:r>
      <w:r>
        <w:rPr>
          <w:szCs w:val="28"/>
        </w:rPr>
        <w:t>на достижение целей, соответствующих целям</w:t>
      </w:r>
    </w:p>
    <w:p w:rsidR="007A5DDB" w:rsidRDefault="007A5DDB" w:rsidP="007A5DDB">
      <w:pPr>
        <w:autoSpaceDE w:val="0"/>
        <w:autoSpaceDN w:val="0"/>
        <w:adjustRightInd w:val="0"/>
        <w:ind w:firstLine="567"/>
        <w:jc w:val="center"/>
        <w:rPr>
          <w:szCs w:val="28"/>
        </w:rPr>
      </w:pPr>
      <w:r>
        <w:rPr>
          <w:szCs w:val="28"/>
        </w:rPr>
        <w:t>государственной программы</w:t>
      </w:r>
    </w:p>
    <w:p w:rsidR="007A5DDB" w:rsidRDefault="007A5DDB" w:rsidP="007A5DDB">
      <w:pPr>
        <w:autoSpaceDE w:val="0"/>
        <w:autoSpaceDN w:val="0"/>
        <w:adjustRightInd w:val="0"/>
        <w:ind w:firstLine="567"/>
        <w:jc w:val="both"/>
        <w:rPr>
          <w:szCs w:val="28"/>
        </w:rPr>
      </w:pPr>
    </w:p>
    <w:p w:rsidR="007A5DDB" w:rsidRDefault="007A5DDB" w:rsidP="007A5DDB">
      <w:pPr>
        <w:autoSpaceDE w:val="0"/>
        <w:autoSpaceDN w:val="0"/>
        <w:adjustRightInd w:val="0"/>
        <w:ind w:firstLine="567"/>
        <w:jc w:val="both"/>
        <w:rPr>
          <w:szCs w:val="28"/>
        </w:rPr>
      </w:pPr>
      <w:r>
        <w:rPr>
          <w:szCs w:val="28"/>
        </w:rPr>
        <w:t>В рамках государственной программы предусмотрено предоставление субсидий местным бюджетам:</w:t>
      </w:r>
    </w:p>
    <w:p w:rsidR="007A5DDB" w:rsidRDefault="007A5DDB" w:rsidP="007A5DDB">
      <w:pPr>
        <w:autoSpaceDE w:val="0"/>
        <w:autoSpaceDN w:val="0"/>
        <w:adjustRightInd w:val="0"/>
        <w:ind w:firstLine="567"/>
        <w:jc w:val="both"/>
        <w:rPr>
          <w:szCs w:val="28"/>
        </w:rPr>
      </w:pPr>
      <w:r>
        <w:rPr>
          <w:szCs w:val="28"/>
        </w:rPr>
        <w:t>на реализацию мероприятий государственной программы «Эффективное управление региональными и муниципальными финансами»;</w:t>
      </w:r>
    </w:p>
    <w:p w:rsidR="007A5DDB" w:rsidRDefault="007A5DDB" w:rsidP="007A5DDB">
      <w:pPr>
        <w:tabs>
          <w:tab w:val="left" w:pos="993"/>
        </w:tabs>
        <w:autoSpaceDE w:val="0"/>
        <w:autoSpaceDN w:val="0"/>
        <w:adjustRightInd w:val="0"/>
        <w:ind w:firstLine="567"/>
        <w:jc w:val="both"/>
        <w:rPr>
          <w:szCs w:val="28"/>
        </w:rPr>
      </w:pPr>
      <w:r>
        <w:rPr>
          <w:szCs w:val="28"/>
        </w:rPr>
        <w:t>на сбалансированность бюджетов муниципальных образований.</w:t>
      </w:r>
    </w:p>
    <w:p w:rsidR="007A5DDB" w:rsidRDefault="007A5DDB" w:rsidP="007A5DDB">
      <w:pPr>
        <w:autoSpaceDE w:val="0"/>
        <w:autoSpaceDN w:val="0"/>
        <w:adjustRightInd w:val="0"/>
        <w:ind w:firstLine="567"/>
        <w:jc w:val="both"/>
        <w:rPr>
          <w:szCs w:val="28"/>
        </w:rPr>
      </w:pPr>
    </w:p>
    <w:p w:rsidR="008447B4" w:rsidRDefault="008447B4" w:rsidP="007A5DDB">
      <w:pPr>
        <w:autoSpaceDE w:val="0"/>
        <w:autoSpaceDN w:val="0"/>
        <w:adjustRightInd w:val="0"/>
        <w:ind w:firstLine="567"/>
        <w:jc w:val="both"/>
        <w:rPr>
          <w:szCs w:val="28"/>
        </w:rPr>
      </w:pPr>
    </w:p>
    <w:p w:rsidR="007A5DDB" w:rsidRDefault="007A5DDB" w:rsidP="007A5DDB">
      <w:pPr>
        <w:autoSpaceDE w:val="0"/>
        <w:autoSpaceDN w:val="0"/>
        <w:adjustRightInd w:val="0"/>
        <w:ind w:firstLine="567"/>
        <w:jc w:val="center"/>
        <w:outlineLvl w:val="0"/>
        <w:rPr>
          <w:szCs w:val="28"/>
        </w:rPr>
      </w:pPr>
      <w:r>
        <w:rPr>
          <w:szCs w:val="28"/>
        </w:rPr>
        <w:lastRenderedPageBreak/>
        <w:t>Методика расчета и условия предоставления</w:t>
      </w:r>
    </w:p>
    <w:p w:rsidR="007A5DDB" w:rsidRDefault="007A5DDB" w:rsidP="007A5DDB">
      <w:pPr>
        <w:autoSpaceDE w:val="0"/>
        <w:autoSpaceDN w:val="0"/>
        <w:adjustRightInd w:val="0"/>
        <w:ind w:firstLine="567"/>
        <w:jc w:val="center"/>
        <w:rPr>
          <w:szCs w:val="28"/>
        </w:rPr>
      </w:pPr>
      <w:r>
        <w:rPr>
          <w:szCs w:val="28"/>
        </w:rPr>
        <w:t>субсидий из бюджета Республики Карелия местным</w:t>
      </w:r>
    </w:p>
    <w:p w:rsidR="007A5DDB" w:rsidRDefault="007A5DDB" w:rsidP="007A5DDB">
      <w:pPr>
        <w:autoSpaceDE w:val="0"/>
        <w:autoSpaceDN w:val="0"/>
        <w:adjustRightInd w:val="0"/>
        <w:ind w:firstLine="567"/>
        <w:jc w:val="center"/>
        <w:rPr>
          <w:szCs w:val="28"/>
        </w:rPr>
      </w:pPr>
      <w:r>
        <w:rPr>
          <w:szCs w:val="28"/>
        </w:rPr>
        <w:t>бюджетам на реализацию мероприятий государственной программы «Эффективное управление региональными и муниципальными финансами»</w:t>
      </w:r>
    </w:p>
    <w:p w:rsidR="007A5DDB" w:rsidRDefault="007A5DDB" w:rsidP="00042A9B">
      <w:pPr>
        <w:autoSpaceDE w:val="0"/>
        <w:autoSpaceDN w:val="0"/>
        <w:adjustRightInd w:val="0"/>
        <w:ind w:firstLine="567"/>
        <w:jc w:val="center"/>
        <w:rPr>
          <w:szCs w:val="28"/>
        </w:rPr>
      </w:pPr>
    </w:p>
    <w:p w:rsidR="007A5DDB" w:rsidRDefault="007A5DDB" w:rsidP="00042A9B">
      <w:pPr>
        <w:autoSpaceDE w:val="0"/>
        <w:autoSpaceDN w:val="0"/>
        <w:adjustRightInd w:val="0"/>
        <w:ind w:firstLine="567"/>
        <w:jc w:val="both"/>
        <w:rPr>
          <w:szCs w:val="28"/>
        </w:rPr>
      </w:pPr>
      <w:r>
        <w:rPr>
          <w:szCs w:val="28"/>
        </w:rPr>
        <w:t>1. Субсидии местным бюджетам на реализацию мероприятий государственной программы «Эффективное управление региональными и муниципальными финансами» (далее в настоящем подразделе – субсидия) предоставляются бюджетам муниципальных районов (городских округов) в целях частичной компенсации расходов на повышение оплаты труда работников бюджетной сферы в рамках реализации основного мероприятия «Поддержка мер по обеспечению сбалансированности местных бюджетов».</w:t>
      </w:r>
    </w:p>
    <w:p w:rsidR="007A5DDB" w:rsidRDefault="007A5DDB" w:rsidP="00042A9B">
      <w:pPr>
        <w:autoSpaceDE w:val="0"/>
        <w:autoSpaceDN w:val="0"/>
        <w:adjustRightInd w:val="0"/>
        <w:ind w:firstLine="567"/>
        <w:jc w:val="both"/>
        <w:rPr>
          <w:szCs w:val="28"/>
        </w:rPr>
      </w:pPr>
      <w:r>
        <w:rPr>
          <w:szCs w:val="28"/>
        </w:rPr>
        <w:t>2. Субсидии предоставляются при условии обеспечения органами местного самоуправления муниципальных районов (городских округов), городских и сельских поселений, входящих в состав муниципальных районов:</w:t>
      </w:r>
    </w:p>
    <w:p w:rsidR="007A5DDB" w:rsidRDefault="007A5DDB" w:rsidP="00042A9B">
      <w:pPr>
        <w:autoSpaceDE w:val="0"/>
        <w:autoSpaceDN w:val="0"/>
        <w:adjustRightInd w:val="0"/>
        <w:ind w:firstLine="567"/>
        <w:jc w:val="both"/>
        <w:rPr>
          <w:szCs w:val="28"/>
        </w:rPr>
      </w:pPr>
      <w:proofErr w:type="gramStart"/>
      <w:r>
        <w:rPr>
          <w:szCs w:val="28"/>
        </w:rPr>
        <w:t xml:space="preserve">1) принятия решений об увеличении с 1 января 2018 года на 4 процента обеспечиваемой за счет средств местных бюджетов оплаты труда (далее </w:t>
      </w:r>
      <w:r w:rsidR="00042A9B">
        <w:rPr>
          <w:szCs w:val="28"/>
        </w:rPr>
        <w:t>–</w:t>
      </w:r>
      <w:r>
        <w:rPr>
          <w:szCs w:val="28"/>
        </w:rPr>
        <w:t xml:space="preserve"> индексация заработной платы) работников муниципальных учреждений </w:t>
      </w:r>
      <w:r w:rsidR="00042A9B">
        <w:rPr>
          <w:szCs w:val="28"/>
        </w:rPr>
        <w:br/>
      </w:r>
      <w:r>
        <w:rPr>
          <w:szCs w:val="28"/>
        </w:rPr>
        <w:t xml:space="preserve">(в том числе органов местного самоуправления), кроме категорий работников, определенных в указах Президента Российской Федерации </w:t>
      </w:r>
      <w:r w:rsidR="00042A9B">
        <w:rPr>
          <w:szCs w:val="28"/>
        </w:rPr>
        <w:br/>
      </w:r>
      <w:r>
        <w:rPr>
          <w:szCs w:val="28"/>
        </w:rPr>
        <w:t xml:space="preserve">от 7 мая 2012 года </w:t>
      </w:r>
      <w:r w:rsidR="00042A9B">
        <w:rPr>
          <w:szCs w:val="28"/>
        </w:rPr>
        <w:t>№ 597</w:t>
      </w:r>
      <w:r w:rsidRPr="00042A9B">
        <w:rPr>
          <w:szCs w:val="28"/>
        </w:rPr>
        <w:t xml:space="preserve"> «О мероприятиях по реализации государственной социальной политики», от 1 июня 2012</w:t>
      </w:r>
      <w:proofErr w:type="gramEnd"/>
      <w:r w:rsidRPr="00042A9B">
        <w:rPr>
          <w:szCs w:val="28"/>
        </w:rPr>
        <w:t xml:space="preserve"> года № 761 </w:t>
      </w:r>
      <w:r>
        <w:rPr>
          <w:szCs w:val="28"/>
        </w:rPr>
        <w:t>«О Национальной стратегии дей</w:t>
      </w:r>
      <w:r w:rsidR="008447B4">
        <w:rPr>
          <w:szCs w:val="28"/>
        </w:rPr>
        <w:t xml:space="preserve">ствий в интересах детей на 2012 – </w:t>
      </w:r>
      <w:r>
        <w:rPr>
          <w:szCs w:val="28"/>
        </w:rPr>
        <w:t xml:space="preserve">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w:t>
      </w:r>
      <w:r w:rsidR="00042A9B">
        <w:rPr>
          <w:szCs w:val="28"/>
        </w:rPr>
        <w:t>–</w:t>
      </w:r>
      <w:r>
        <w:rPr>
          <w:szCs w:val="28"/>
        </w:rPr>
        <w:t xml:space="preserve"> отдельные категории работников);</w:t>
      </w:r>
    </w:p>
    <w:p w:rsidR="007A5DDB" w:rsidRDefault="007A5DDB" w:rsidP="00042A9B">
      <w:pPr>
        <w:autoSpaceDE w:val="0"/>
        <w:autoSpaceDN w:val="0"/>
        <w:adjustRightInd w:val="0"/>
        <w:ind w:firstLine="567"/>
        <w:jc w:val="both"/>
        <w:rPr>
          <w:szCs w:val="28"/>
        </w:rPr>
      </w:pPr>
      <w:r>
        <w:rPr>
          <w:szCs w:val="28"/>
        </w:rPr>
        <w:t xml:space="preserve">2) выплаты обеспечиваемой за счет средств местных бюджетов заработной платы работникам муниципальных учреждений (в том числе органов местного самоуправления), полностью отработавшим норму рабочего времени и выполнившим нормы труда (трудовые обязанности) (далее </w:t>
      </w:r>
      <w:r w:rsidR="00464634">
        <w:rPr>
          <w:szCs w:val="28"/>
        </w:rPr>
        <w:t>–</w:t>
      </w:r>
      <w:r>
        <w:rPr>
          <w:szCs w:val="28"/>
        </w:rPr>
        <w:t xml:space="preserve"> работники, выполнившие трудовые обязанности), не ниже размера минимальной заработной платы в Республике Карелия.</w:t>
      </w:r>
    </w:p>
    <w:p w:rsidR="007A5DDB" w:rsidRDefault="007A5DDB" w:rsidP="00042A9B">
      <w:pPr>
        <w:autoSpaceDE w:val="0"/>
        <w:autoSpaceDN w:val="0"/>
        <w:adjustRightInd w:val="0"/>
        <w:ind w:firstLine="567"/>
        <w:jc w:val="both"/>
        <w:rPr>
          <w:szCs w:val="28"/>
        </w:rPr>
      </w:pPr>
      <w:r>
        <w:rPr>
          <w:szCs w:val="28"/>
        </w:rPr>
        <w:t>3. Распределение субсидий между бюджетами муниципальных районов (городских округов) осуществляется по следующей формуле:</w:t>
      </w:r>
    </w:p>
    <w:p w:rsidR="007A5DDB" w:rsidRDefault="007A5DDB" w:rsidP="007A5DDB">
      <w:pPr>
        <w:autoSpaceDE w:val="0"/>
        <w:autoSpaceDN w:val="0"/>
        <w:adjustRightInd w:val="0"/>
        <w:ind w:firstLine="567"/>
        <w:jc w:val="both"/>
        <w:outlineLvl w:val="0"/>
        <w:rPr>
          <w:szCs w:val="28"/>
        </w:rPr>
      </w:pPr>
    </w:p>
    <w:p w:rsidR="007A5DDB" w:rsidRDefault="007A5DDB" w:rsidP="007A5DDB">
      <w:pPr>
        <w:autoSpaceDE w:val="0"/>
        <w:autoSpaceDN w:val="0"/>
        <w:adjustRightInd w:val="0"/>
        <w:ind w:firstLine="567"/>
        <w:jc w:val="center"/>
        <w:rPr>
          <w:szCs w:val="28"/>
        </w:rPr>
      </w:pPr>
      <w:proofErr w:type="spellStart"/>
      <w:r>
        <w:rPr>
          <w:szCs w:val="28"/>
        </w:rPr>
        <w:t>Сзп</w:t>
      </w:r>
      <w:proofErr w:type="gramStart"/>
      <w:r>
        <w:rPr>
          <w:szCs w:val="28"/>
          <w:vertAlign w:val="subscript"/>
        </w:rPr>
        <w:t>i</w:t>
      </w:r>
      <w:proofErr w:type="spellEnd"/>
      <w:proofErr w:type="gramEnd"/>
      <w:r>
        <w:rPr>
          <w:szCs w:val="28"/>
        </w:rPr>
        <w:t xml:space="preserve"> = (</w:t>
      </w:r>
      <w:proofErr w:type="spellStart"/>
      <w:r>
        <w:rPr>
          <w:szCs w:val="28"/>
        </w:rPr>
        <w:t>Синд</w:t>
      </w:r>
      <w:r>
        <w:rPr>
          <w:szCs w:val="28"/>
          <w:vertAlign w:val="subscript"/>
        </w:rPr>
        <w:t>i</w:t>
      </w:r>
      <w:proofErr w:type="spellEnd"/>
      <w:r>
        <w:rPr>
          <w:szCs w:val="28"/>
        </w:rPr>
        <w:t xml:space="preserve"> + </w:t>
      </w:r>
      <w:proofErr w:type="spellStart"/>
      <w:r>
        <w:rPr>
          <w:szCs w:val="28"/>
        </w:rPr>
        <w:t>Смрот</w:t>
      </w:r>
      <w:r>
        <w:rPr>
          <w:szCs w:val="28"/>
          <w:vertAlign w:val="subscript"/>
        </w:rPr>
        <w:t>i</w:t>
      </w:r>
      <w:proofErr w:type="spellEnd"/>
      <w:r>
        <w:rPr>
          <w:szCs w:val="28"/>
        </w:rPr>
        <w:t xml:space="preserve">) </w:t>
      </w:r>
      <w:proofErr w:type="spellStart"/>
      <w:r>
        <w:rPr>
          <w:szCs w:val="28"/>
        </w:rPr>
        <w:t>x</w:t>
      </w:r>
      <w:proofErr w:type="spellEnd"/>
      <w:r>
        <w:rPr>
          <w:szCs w:val="28"/>
        </w:rPr>
        <w:t xml:space="preserve"> </w:t>
      </w:r>
      <w:proofErr w:type="spellStart"/>
      <w:r>
        <w:rPr>
          <w:szCs w:val="28"/>
        </w:rPr>
        <w:t>Ксоф</w:t>
      </w:r>
      <w:r>
        <w:rPr>
          <w:szCs w:val="28"/>
          <w:vertAlign w:val="subscript"/>
        </w:rPr>
        <w:t>i</w:t>
      </w:r>
      <w:proofErr w:type="spellEnd"/>
      <w:r>
        <w:rPr>
          <w:szCs w:val="28"/>
        </w:rPr>
        <w:t xml:space="preserve"> + </w:t>
      </w:r>
      <w:proofErr w:type="spellStart"/>
      <w:r>
        <w:rPr>
          <w:szCs w:val="28"/>
        </w:rPr>
        <w:t>Ссев</w:t>
      </w:r>
      <w:r>
        <w:rPr>
          <w:szCs w:val="28"/>
          <w:vertAlign w:val="subscript"/>
        </w:rPr>
        <w:t>i</w:t>
      </w:r>
      <w:proofErr w:type="spellEnd"/>
      <w:r>
        <w:rPr>
          <w:szCs w:val="28"/>
        </w:rPr>
        <w:t xml:space="preserve"> </w:t>
      </w:r>
      <w:proofErr w:type="spellStart"/>
      <w:r>
        <w:rPr>
          <w:szCs w:val="28"/>
        </w:rPr>
        <w:t>x</w:t>
      </w:r>
      <w:proofErr w:type="spellEnd"/>
      <w:r>
        <w:rPr>
          <w:szCs w:val="28"/>
        </w:rPr>
        <w:t xml:space="preserve"> 0,8,</w:t>
      </w:r>
    </w:p>
    <w:p w:rsidR="007A5DDB" w:rsidRDefault="007A5DDB" w:rsidP="007A5DDB">
      <w:pPr>
        <w:autoSpaceDE w:val="0"/>
        <w:autoSpaceDN w:val="0"/>
        <w:adjustRightInd w:val="0"/>
        <w:ind w:firstLine="567"/>
        <w:jc w:val="both"/>
        <w:rPr>
          <w:szCs w:val="28"/>
        </w:rPr>
      </w:pPr>
      <w:r>
        <w:rPr>
          <w:szCs w:val="28"/>
        </w:rPr>
        <w:t>где:</w:t>
      </w:r>
    </w:p>
    <w:p w:rsidR="007A5DDB" w:rsidRDefault="007A5DDB" w:rsidP="00042A9B">
      <w:pPr>
        <w:autoSpaceDE w:val="0"/>
        <w:autoSpaceDN w:val="0"/>
        <w:adjustRightInd w:val="0"/>
        <w:ind w:firstLine="567"/>
        <w:jc w:val="both"/>
        <w:rPr>
          <w:szCs w:val="28"/>
        </w:rPr>
      </w:pPr>
      <w:proofErr w:type="spellStart"/>
      <w:r>
        <w:rPr>
          <w:szCs w:val="28"/>
        </w:rPr>
        <w:t>Сзп</w:t>
      </w:r>
      <w:proofErr w:type="gramStart"/>
      <w:r>
        <w:rPr>
          <w:szCs w:val="28"/>
          <w:vertAlign w:val="subscript"/>
        </w:rPr>
        <w:t>i</w:t>
      </w:r>
      <w:proofErr w:type="spellEnd"/>
      <w:proofErr w:type="gramEnd"/>
      <w:r>
        <w:rPr>
          <w:szCs w:val="28"/>
        </w:rPr>
        <w:t xml:space="preserve"> </w:t>
      </w:r>
      <w:r w:rsidR="00042A9B">
        <w:rPr>
          <w:szCs w:val="28"/>
        </w:rPr>
        <w:t>–</w:t>
      </w:r>
      <w:r w:rsidR="008447B4">
        <w:rPr>
          <w:szCs w:val="28"/>
        </w:rPr>
        <w:t xml:space="preserve"> </w:t>
      </w:r>
      <w:r>
        <w:rPr>
          <w:szCs w:val="28"/>
        </w:rPr>
        <w:t>объем субсидии бюджету соответствующего (</w:t>
      </w:r>
      <w:proofErr w:type="spellStart"/>
      <w:r>
        <w:rPr>
          <w:szCs w:val="28"/>
        </w:rPr>
        <w:t>i</w:t>
      </w:r>
      <w:proofErr w:type="spellEnd"/>
      <w:r>
        <w:rPr>
          <w:szCs w:val="28"/>
        </w:rPr>
        <w:t>) муниципального района (городского округа);</w:t>
      </w:r>
    </w:p>
    <w:p w:rsidR="007A5DDB" w:rsidRDefault="007A5DDB" w:rsidP="00042A9B">
      <w:pPr>
        <w:autoSpaceDE w:val="0"/>
        <w:autoSpaceDN w:val="0"/>
        <w:adjustRightInd w:val="0"/>
        <w:ind w:firstLine="567"/>
        <w:jc w:val="both"/>
        <w:rPr>
          <w:szCs w:val="28"/>
        </w:rPr>
      </w:pPr>
      <w:proofErr w:type="spellStart"/>
      <w:r>
        <w:rPr>
          <w:szCs w:val="28"/>
        </w:rPr>
        <w:t>Синд</w:t>
      </w:r>
      <w:proofErr w:type="gramStart"/>
      <w:r>
        <w:rPr>
          <w:szCs w:val="28"/>
          <w:vertAlign w:val="subscript"/>
        </w:rPr>
        <w:t>i</w:t>
      </w:r>
      <w:proofErr w:type="spellEnd"/>
      <w:proofErr w:type="gramEnd"/>
      <w:r>
        <w:rPr>
          <w:szCs w:val="28"/>
        </w:rPr>
        <w:t xml:space="preserve"> </w:t>
      </w:r>
      <w:r w:rsidR="00042A9B">
        <w:rPr>
          <w:szCs w:val="28"/>
        </w:rPr>
        <w:t>–</w:t>
      </w:r>
      <w:r>
        <w:rPr>
          <w:szCs w:val="28"/>
        </w:rPr>
        <w:t xml:space="preserve"> объем расходных обязательств соответствующего (</w:t>
      </w:r>
      <w:proofErr w:type="spellStart"/>
      <w:r>
        <w:rPr>
          <w:szCs w:val="28"/>
        </w:rPr>
        <w:t>i</w:t>
      </w:r>
      <w:proofErr w:type="spellEnd"/>
      <w:r>
        <w:rPr>
          <w:szCs w:val="28"/>
        </w:rPr>
        <w:t xml:space="preserve">) муниципального района (городского округа) по индексации заработной платы отдельных категорий работников и по предоставлению иных межбюджетных трансфертов бюджетам городских и сельских поселений, </w:t>
      </w:r>
      <w:r>
        <w:rPr>
          <w:szCs w:val="28"/>
        </w:rPr>
        <w:lastRenderedPageBreak/>
        <w:t>входящих в состав муниципального района, на индексацию заработной платы отдельных категорий работников;</w:t>
      </w:r>
    </w:p>
    <w:p w:rsidR="007A5DDB" w:rsidRDefault="007A5DDB" w:rsidP="00042A9B">
      <w:pPr>
        <w:autoSpaceDE w:val="0"/>
        <w:autoSpaceDN w:val="0"/>
        <w:adjustRightInd w:val="0"/>
        <w:ind w:firstLine="567"/>
        <w:jc w:val="both"/>
        <w:rPr>
          <w:szCs w:val="28"/>
        </w:rPr>
      </w:pPr>
      <w:proofErr w:type="spellStart"/>
      <w:proofErr w:type="gramStart"/>
      <w:r>
        <w:rPr>
          <w:szCs w:val="28"/>
        </w:rPr>
        <w:t>Смрот</w:t>
      </w:r>
      <w:r>
        <w:rPr>
          <w:szCs w:val="28"/>
          <w:vertAlign w:val="subscript"/>
        </w:rPr>
        <w:t>i</w:t>
      </w:r>
      <w:proofErr w:type="spellEnd"/>
      <w:r>
        <w:rPr>
          <w:szCs w:val="28"/>
        </w:rPr>
        <w:t xml:space="preserve"> </w:t>
      </w:r>
      <w:r w:rsidR="00042A9B">
        <w:rPr>
          <w:szCs w:val="28"/>
        </w:rPr>
        <w:t>–</w:t>
      </w:r>
      <w:r>
        <w:rPr>
          <w:szCs w:val="28"/>
        </w:rPr>
        <w:t xml:space="preserve"> объем расходных обязательств соответствующего (</w:t>
      </w:r>
      <w:proofErr w:type="spellStart"/>
      <w:r>
        <w:rPr>
          <w:szCs w:val="28"/>
        </w:rPr>
        <w:t>i</w:t>
      </w:r>
      <w:proofErr w:type="spellEnd"/>
      <w:r>
        <w:rPr>
          <w:szCs w:val="28"/>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w:t>
      </w:r>
      <w:proofErr w:type="gramEnd"/>
      <w:r>
        <w:rPr>
          <w:szCs w:val="28"/>
        </w:rPr>
        <w:t xml:space="preserve"> осуществляется за счет средств местных бюджетов, до размера минимальной заработной платы в Республике Карелия;</w:t>
      </w:r>
    </w:p>
    <w:p w:rsidR="007A5DDB" w:rsidRDefault="007A5DDB" w:rsidP="00042A9B">
      <w:pPr>
        <w:autoSpaceDE w:val="0"/>
        <w:autoSpaceDN w:val="0"/>
        <w:adjustRightInd w:val="0"/>
        <w:ind w:firstLine="567"/>
        <w:jc w:val="both"/>
        <w:rPr>
          <w:szCs w:val="28"/>
        </w:rPr>
      </w:pPr>
      <w:proofErr w:type="spellStart"/>
      <w:proofErr w:type="gramStart"/>
      <w:r>
        <w:rPr>
          <w:szCs w:val="28"/>
        </w:rPr>
        <w:t>Ксоф</w:t>
      </w:r>
      <w:r>
        <w:rPr>
          <w:szCs w:val="28"/>
          <w:vertAlign w:val="subscript"/>
        </w:rPr>
        <w:t>i</w:t>
      </w:r>
      <w:proofErr w:type="spellEnd"/>
      <w:r>
        <w:rPr>
          <w:szCs w:val="28"/>
        </w:rPr>
        <w:t xml:space="preserve"> </w:t>
      </w:r>
      <w:r w:rsidR="00042A9B">
        <w:rPr>
          <w:szCs w:val="28"/>
        </w:rPr>
        <w:t>–</w:t>
      </w:r>
      <w:r>
        <w:rPr>
          <w:szCs w:val="28"/>
        </w:rPr>
        <w:t xml:space="preserve"> коэффициент </w:t>
      </w:r>
      <w:proofErr w:type="spellStart"/>
      <w:r>
        <w:rPr>
          <w:szCs w:val="28"/>
        </w:rPr>
        <w:t>софинансирования</w:t>
      </w:r>
      <w:proofErr w:type="spellEnd"/>
      <w:r>
        <w:rPr>
          <w:szCs w:val="28"/>
        </w:rPr>
        <w:t xml:space="preserve"> расходных обязательств соответствующего (</w:t>
      </w:r>
      <w:proofErr w:type="spellStart"/>
      <w:r>
        <w:rPr>
          <w:szCs w:val="28"/>
        </w:rPr>
        <w:t>i</w:t>
      </w:r>
      <w:proofErr w:type="spellEnd"/>
      <w:r>
        <w:rPr>
          <w:szCs w:val="28"/>
        </w:rPr>
        <w:t>) муниципального района (городского округа) по индексации заработной платы отдельных категорий работников,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индексацию</w:t>
      </w:r>
      <w:proofErr w:type="gramEnd"/>
      <w:r>
        <w:rPr>
          <w:szCs w:val="28"/>
        </w:rPr>
        <w:t xml:space="preserve"> заработной платы отдельных категорий работников и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составляющий:</w:t>
      </w:r>
    </w:p>
    <w:p w:rsidR="007A5DDB" w:rsidRDefault="007A5DDB" w:rsidP="00042A9B">
      <w:pPr>
        <w:autoSpaceDE w:val="0"/>
        <w:autoSpaceDN w:val="0"/>
        <w:adjustRightInd w:val="0"/>
        <w:ind w:firstLine="567"/>
        <w:jc w:val="both"/>
        <w:rPr>
          <w:szCs w:val="28"/>
        </w:rPr>
      </w:pPr>
      <w:proofErr w:type="gramStart"/>
      <w:r>
        <w:rPr>
          <w:szCs w:val="28"/>
        </w:rPr>
        <w:t xml:space="preserve">0,95 </w:t>
      </w:r>
      <w:r w:rsidR="00042A9B">
        <w:rPr>
          <w:szCs w:val="28"/>
        </w:rPr>
        <w:t>–</w:t>
      </w:r>
      <w:r>
        <w:rPr>
          <w:szCs w:val="28"/>
        </w:rPr>
        <w:t xml:space="preserve"> если отношение уровня расчетной бюджетной обеспеченности муниципального района (городского округа) до распределения дотаций на выравнивание бюджетной обеспеченности муниципальных районов (городских округов) на очередной финансовый год, рассчитанного в соответствии со </w:t>
      </w:r>
      <w:r w:rsidRPr="00042A9B">
        <w:rPr>
          <w:szCs w:val="28"/>
        </w:rPr>
        <w:t>статьей 5</w:t>
      </w:r>
      <w:r>
        <w:rPr>
          <w:szCs w:val="28"/>
        </w:rPr>
        <w:t xml:space="preserve"> Закона Республики Карелия от 1 ноября 2005 года № 915-ЗРК «О межбюджетных отношениях в Республике Карелия» (далее </w:t>
      </w:r>
      <w:r w:rsidR="00042A9B">
        <w:rPr>
          <w:szCs w:val="28"/>
        </w:rPr>
        <w:t>–</w:t>
      </w:r>
      <w:r>
        <w:rPr>
          <w:szCs w:val="28"/>
        </w:rPr>
        <w:t xml:space="preserve"> уровень расчетной бюджетной обеспеченности муниципального района (городского округа), к среднему уровню расчетной</w:t>
      </w:r>
      <w:proofErr w:type="gramEnd"/>
      <w:r>
        <w:rPr>
          <w:szCs w:val="28"/>
        </w:rPr>
        <w:t xml:space="preserve"> бюджетной обеспеченности муниципальных районов и городских округов составляет менее 0,5;</w:t>
      </w:r>
    </w:p>
    <w:p w:rsidR="007A5DDB" w:rsidRDefault="007A5DDB" w:rsidP="00042A9B">
      <w:pPr>
        <w:autoSpaceDE w:val="0"/>
        <w:autoSpaceDN w:val="0"/>
        <w:adjustRightInd w:val="0"/>
        <w:ind w:firstLine="567"/>
        <w:jc w:val="both"/>
        <w:rPr>
          <w:szCs w:val="28"/>
        </w:rPr>
      </w:pPr>
      <w:r>
        <w:rPr>
          <w:szCs w:val="28"/>
        </w:rPr>
        <w:t xml:space="preserve">0,9 </w:t>
      </w:r>
      <w:r w:rsidR="00042A9B">
        <w:rPr>
          <w:szCs w:val="28"/>
        </w:rPr>
        <w:t>–</w:t>
      </w:r>
      <w:r>
        <w:rPr>
          <w:szCs w:val="28"/>
        </w:rPr>
        <w:t xml:space="preserve">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0,5 и более;</w:t>
      </w:r>
    </w:p>
    <w:p w:rsidR="007A5DDB" w:rsidRDefault="007A5DDB" w:rsidP="00042A9B">
      <w:pPr>
        <w:autoSpaceDE w:val="0"/>
        <w:autoSpaceDN w:val="0"/>
        <w:adjustRightInd w:val="0"/>
        <w:ind w:firstLine="567"/>
        <w:jc w:val="both"/>
        <w:rPr>
          <w:szCs w:val="28"/>
        </w:rPr>
      </w:pPr>
      <w:proofErr w:type="spellStart"/>
      <w:proofErr w:type="gramStart"/>
      <w:r>
        <w:rPr>
          <w:szCs w:val="28"/>
        </w:rPr>
        <w:t>Ссев</w:t>
      </w:r>
      <w:r>
        <w:rPr>
          <w:szCs w:val="28"/>
          <w:vertAlign w:val="subscript"/>
        </w:rPr>
        <w:t>i</w:t>
      </w:r>
      <w:proofErr w:type="spellEnd"/>
      <w:r>
        <w:rPr>
          <w:szCs w:val="28"/>
        </w:rPr>
        <w:t xml:space="preserve"> </w:t>
      </w:r>
      <w:r w:rsidR="00042A9B">
        <w:rPr>
          <w:szCs w:val="28"/>
        </w:rPr>
        <w:t>–</w:t>
      </w:r>
      <w:r>
        <w:rPr>
          <w:szCs w:val="28"/>
        </w:rPr>
        <w:t xml:space="preserve"> объем расходных обязательств соответствующего (</w:t>
      </w:r>
      <w:proofErr w:type="spellStart"/>
      <w:r>
        <w:rPr>
          <w:szCs w:val="28"/>
        </w:rPr>
        <w:t>i</w:t>
      </w:r>
      <w:proofErr w:type="spellEnd"/>
      <w:r>
        <w:rPr>
          <w:szCs w:val="28"/>
        </w:rPr>
        <w:t xml:space="preserve">)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w:t>
      </w:r>
      <w:r>
        <w:rPr>
          <w:szCs w:val="28"/>
        </w:rPr>
        <w:lastRenderedPageBreak/>
        <w:t>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w:t>
      </w:r>
      <w:proofErr w:type="gramEnd"/>
      <w:r>
        <w:rPr>
          <w:szCs w:val="28"/>
        </w:rPr>
        <w:t xml:space="preserve"> </w:t>
      </w:r>
      <w:proofErr w:type="gramStart"/>
      <w:r>
        <w:rPr>
          <w:szCs w:val="28"/>
        </w:rPr>
        <w:t>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w:t>
      </w:r>
      <w:proofErr w:type="gramEnd"/>
    </w:p>
    <w:p w:rsidR="007A5DDB" w:rsidRDefault="007A5DDB" w:rsidP="00042A9B">
      <w:pPr>
        <w:autoSpaceDE w:val="0"/>
        <w:autoSpaceDN w:val="0"/>
        <w:adjustRightInd w:val="0"/>
        <w:ind w:firstLine="567"/>
        <w:jc w:val="both"/>
        <w:rPr>
          <w:szCs w:val="28"/>
        </w:rPr>
      </w:pPr>
      <w:proofErr w:type="gramStart"/>
      <w:r>
        <w:rPr>
          <w:szCs w:val="28"/>
        </w:rPr>
        <w:t xml:space="preserve">0,8 </w:t>
      </w:r>
      <w:r w:rsidR="00042A9B">
        <w:rPr>
          <w:szCs w:val="28"/>
        </w:rPr>
        <w:t>–</w:t>
      </w:r>
      <w:r>
        <w:rPr>
          <w:szCs w:val="28"/>
        </w:rPr>
        <w:t xml:space="preserve"> коэффициент </w:t>
      </w:r>
      <w:proofErr w:type="spellStart"/>
      <w:r>
        <w:rPr>
          <w:szCs w:val="28"/>
        </w:rPr>
        <w:t>софинансирования</w:t>
      </w:r>
      <w:proofErr w:type="spellEnd"/>
      <w:r>
        <w:rPr>
          <w:szCs w:val="28"/>
        </w:rPr>
        <w:t xml:space="preserve"> расходных обязательств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w:t>
      </w:r>
      <w:proofErr w:type="gramEnd"/>
      <w:r>
        <w:rPr>
          <w:szCs w:val="28"/>
        </w:rPr>
        <w:t xml:space="preserve"> </w:t>
      </w:r>
      <w:proofErr w:type="gramStart"/>
      <w:r>
        <w:rPr>
          <w:szCs w:val="28"/>
        </w:rPr>
        <w:t>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w:t>
      </w:r>
      <w:proofErr w:type="gramEnd"/>
    </w:p>
    <w:p w:rsidR="007A5DDB" w:rsidRDefault="007A5DDB" w:rsidP="00042A9B">
      <w:pPr>
        <w:autoSpaceDE w:val="0"/>
        <w:autoSpaceDN w:val="0"/>
        <w:adjustRightInd w:val="0"/>
        <w:ind w:firstLine="567"/>
        <w:jc w:val="both"/>
        <w:rPr>
          <w:szCs w:val="28"/>
        </w:rPr>
      </w:pPr>
      <w:r>
        <w:rPr>
          <w:szCs w:val="28"/>
        </w:rPr>
        <w:t>4. Объем расходных обязательств соответствующего (</w:t>
      </w:r>
      <w:proofErr w:type="spellStart"/>
      <w:r>
        <w:rPr>
          <w:szCs w:val="28"/>
        </w:rPr>
        <w:t>i</w:t>
      </w:r>
      <w:proofErr w:type="spellEnd"/>
      <w:r>
        <w:rPr>
          <w:szCs w:val="28"/>
        </w:rPr>
        <w:t>) муниципального района (городского округа) по индексации заработной платы отдельных категорий работников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 платы отдельных категорий работников рассчитывается по формуле:</w:t>
      </w:r>
    </w:p>
    <w:p w:rsidR="007A5DDB" w:rsidRDefault="007A5DDB" w:rsidP="00042A9B">
      <w:pPr>
        <w:autoSpaceDE w:val="0"/>
        <w:autoSpaceDN w:val="0"/>
        <w:adjustRightInd w:val="0"/>
        <w:ind w:firstLine="567"/>
        <w:jc w:val="both"/>
        <w:rPr>
          <w:szCs w:val="28"/>
        </w:rPr>
      </w:pPr>
    </w:p>
    <w:p w:rsidR="007A5DDB" w:rsidRDefault="007A5DDB" w:rsidP="00042A9B">
      <w:pPr>
        <w:autoSpaceDE w:val="0"/>
        <w:autoSpaceDN w:val="0"/>
        <w:adjustRightInd w:val="0"/>
        <w:ind w:firstLine="567"/>
        <w:jc w:val="center"/>
        <w:rPr>
          <w:szCs w:val="28"/>
        </w:rPr>
      </w:pPr>
      <w:proofErr w:type="spellStart"/>
      <w:r>
        <w:rPr>
          <w:szCs w:val="28"/>
        </w:rPr>
        <w:t>Синд</w:t>
      </w:r>
      <w:proofErr w:type="gramStart"/>
      <w:r>
        <w:rPr>
          <w:szCs w:val="28"/>
          <w:vertAlign w:val="subscript"/>
        </w:rPr>
        <w:t>i</w:t>
      </w:r>
      <w:proofErr w:type="spellEnd"/>
      <w:proofErr w:type="gramEnd"/>
      <w:r>
        <w:rPr>
          <w:szCs w:val="28"/>
        </w:rPr>
        <w:t xml:space="preserve"> = </w:t>
      </w:r>
      <w:proofErr w:type="spellStart"/>
      <w:r>
        <w:rPr>
          <w:szCs w:val="28"/>
        </w:rPr>
        <w:t>ФОТ</w:t>
      </w:r>
      <w:r>
        <w:rPr>
          <w:szCs w:val="28"/>
          <w:vertAlign w:val="subscript"/>
        </w:rPr>
        <w:t>i</w:t>
      </w:r>
      <w:proofErr w:type="spellEnd"/>
      <w:r>
        <w:rPr>
          <w:szCs w:val="28"/>
        </w:rPr>
        <w:t xml:space="preserve"> </w:t>
      </w:r>
      <w:proofErr w:type="spellStart"/>
      <w:r>
        <w:rPr>
          <w:szCs w:val="28"/>
        </w:rPr>
        <w:t>x</w:t>
      </w:r>
      <w:proofErr w:type="spellEnd"/>
      <w:r>
        <w:rPr>
          <w:szCs w:val="28"/>
        </w:rPr>
        <w:t xml:space="preserve"> 4%,</w:t>
      </w:r>
    </w:p>
    <w:p w:rsidR="007A5DDB" w:rsidRDefault="007A5DDB" w:rsidP="00042A9B">
      <w:pPr>
        <w:autoSpaceDE w:val="0"/>
        <w:autoSpaceDN w:val="0"/>
        <w:adjustRightInd w:val="0"/>
        <w:ind w:firstLine="567"/>
        <w:jc w:val="both"/>
        <w:rPr>
          <w:szCs w:val="28"/>
        </w:rPr>
      </w:pPr>
      <w:r>
        <w:rPr>
          <w:szCs w:val="28"/>
        </w:rPr>
        <w:t>где:</w:t>
      </w:r>
    </w:p>
    <w:p w:rsidR="007A5DDB" w:rsidRDefault="007A5DDB" w:rsidP="00042A9B">
      <w:pPr>
        <w:autoSpaceDE w:val="0"/>
        <w:autoSpaceDN w:val="0"/>
        <w:adjustRightInd w:val="0"/>
        <w:ind w:firstLine="567"/>
        <w:jc w:val="both"/>
        <w:rPr>
          <w:szCs w:val="28"/>
        </w:rPr>
      </w:pPr>
      <w:proofErr w:type="spellStart"/>
      <w:proofErr w:type="gramStart"/>
      <w:r>
        <w:rPr>
          <w:szCs w:val="28"/>
        </w:rPr>
        <w:t>ФОТ</w:t>
      </w:r>
      <w:r>
        <w:rPr>
          <w:szCs w:val="28"/>
          <w:vertAlign w:val="subscript"/>
        </w:rPr>
        <w:t>i</w:t>
      </w:r>
      <w:proofErr w:type="spellEnd"/>
      <w:r>
        <w:rPr>
          <w:szCs w:val="28"/>
        </w:rPr>
        <w:t xml:space="preserve"> </w:t>
      </w:r>
      <w:r w:rsidR="00042A9B">
        <w:rPr>
          <w:szCs w:val="28"/>
        </w:rPr>
        <w:t>–</w:t>
      </w:r>
      <w:r>
        <w:rPr>
          <w:szCs w:val="28"/>
        </w:rPr>
        <w:t xml:space="preserve"> объем осуществляемых за счет средств местных бюджетов расходов на оплату труда отдельных категорий работников </w:t>
      </w:r>
      <w:r w:rsidR="00042A9B">
        <w:rPr>
          <w:szCs w:val="28"/>
        </w:rPr>
        <w:t>в соответствующем</w:t>
      </w:r>
      <w:r>
        <w:rPr>
          <w:szCs w:val="28"/>
        </w:rPr>
        <w:t xml:space="preserve"> (</w:t>
      </w:r>
      <w:proofErr w:type="spellStart"/>
      <w:r>
        <w:rPr>
          <w:szCs w:val="28"/>
        </w:rPr>
        <w:t>i</w:t>
      </w:r>
      <w:proofErr w:type="spellEnd"/>
      <w:r>
        <w:rPr>
          <w:szCs w:val="28"/>
        </w:rPr>
        <w:t>) муниципальном</w:t>
      </w:r>
      <w:r w:rsidR="00042A9B">
        <w:rPr>
          <w:szCs w:val="28"/>
        </w:rPr>
        <w:t xml:space="preserve"> районе</w:t>
      </w:r>
      <w:r>
        <w:rPr>
          <w:szCs w:val="28"/>
        </w:rPr>
        <w:t xml:space="preserve"> (городском</w:t>
      </w:r>
      <w:r w:rsidR="00042A9B">
        <w:rPr>
          <w:szCs w:val="28"/>
        </w:rPr>
        <w:t xml:space="preserve"> округе</w:t>
      </w:r>
      <w:r>
        <w:rPr>
          <w:szCs w:val="28"/>
        </w:rPr>
        <w:t>), за исключением работников, выполнивших трудовые обязанности, темп прироста заработной платы которых в результате ее доведения до размера минимальной заработной платы в Республике Карелия в 2018 году превысит 4 процента.</w:t>
      </w:r>
      <w:proofErr w:type="gramEnd"/>
    </w:p>
    <w:p w:rsidR="007A5DDB" w:rsidRDefault="007A5DDB" w:rsidP="00042A9B">
      <w:pPr>
        <w:autoSpaceDE w:val="0"/>
        <w:autoSpaceDN w:val="0"/>
        <w:adjustRightInd w:val="0"/>
        <w:ind w:firstLine="567"/>
        <w:jc w:val="both"/>
        <w:rPr>
          <w:szCs w:val="28"/>
        </w:rPr>
      </w:pPr>
      <w:r>
        <w:rPr>
          <w:szCs w:val="28"/>
        </w:rPr>
        <w:t xml:space="preserve">5. </w:t>
      </w:r>
      <w:proofErr w:type="gramStart"/>
      <w:r>
        <w:rPr>
          <w:szCs w:val="28"/>
        </w:rPr>
        <w:t>Объем расходных обязательств соответствующего (</w:t>
      </w:r>
      <w:proofErr w:type="spellStart"/>
      <w:r>
        <w:rPr>
          <w:szCs w:val="28"/>
        </w:rPr>
        <w:t>i</w:t>
      </w:r>
      <w:proofErr w:type="spellEnd"/>
      <w:r>
        <w:rPr>
          <w:szCs w:val="28"/>
        </w:rPr>
        <w:t xml:space="preserve">)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w:t>
      </w:r>
      <w:r>
        <w:rPr>
          <w:szCs w:val="28"/>
        </w:rPr>
        <w:lastRenderedPageBreak/>
        <w:t>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w:t>
      </w:r>
      <w:proofErr w:type="gramEnd"/>
      <w:r>
        <w:rPr>
          <w:szCs w:val="28"/>
        </w:rPr>
        <w:t xml:space="preserve"> за счет средств местных бюджетов, до размера минимальной заработной платы в Республике Карелия рассчитывается по формуле:</w:t>
      </w:r>
    </w:p>
    <w:p w:rsidR="007A5DDB" w:rsidRDefault="007A5DDB" w:rsidP="00042A9B">
      <w:pPr>
        <w:autoSpaceDE w:val="0"/>
        <w:autoSpaceDN w:val="0"/>
        <w:adjustRightInd w:val="0"/>
        <w:ind w:firstLine="567"/>
        <w:jc w:val="both"/>
        <w:rPr>
          <w:szCs w:val="28"/>
        </w:rPr>
      </w:pPr>
    </w:p>
    <w:p w:rsidR="007A5DDB" w:rsidRDefault="007A5DDB" w:rsidP="00042A9B">
      <w:pPr>
        <w:autoSpaceDE w:val="0"/>
        <w:autoSpaceDN w:val="0"/>
        <w:adjustRightInd w:val="0"/>
        <w:ind w:firstLine="567"/>
        <w:jc w:val="center"/>
        <w:rPr>
          <w:szCs w:val="28"/>
        </w:rPr>
      </w:pPr>
      <w:r>
        <w:rPr>
          <w:noProof/>
        </w:rPr>
        <w:drawing>
          <wp:inline distT="0" distB="0" distL="0" distR="0">
            <wp:extent cx="4529455" cy="4997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29455" cy="499745"/>
                    </a:xfrm>
                    <a:prstGeom prst="rect">
                      <a:avLst/>
                    </a:prstGeom>
                    <a:noFill/>
                    <a:ln w="9525">
                      <a:noFill/>
                      <a:miter lim="800000"/>
                      <a:headEnd/>
                      <a:tailEnd/>
                    </a:ln>
                  </pic:spPr>
                </pic:pic>
              </a:graphicData>
            </a:graphic>
          </wp:inline>
        </w:drawing>
      </w:r>
    </w:p>
    <w:p w:rsidR="007A5DDB" w:rsidRDefault="007A5DDB" w:rsidP="00042A9B">
      <w:pPr>
        <w:autoSpaceDE w:val="0"/>
        <w:autoSpaceDN w:val="0"/>
        <w:adjustRightInd w:val="0"/>
        <w:ind w:firstLine="567"/>
        <w:jc w:val="both"/>
        <w:rPr>
          <w:szCs w:val="28"/>
        </w:rPr>
      </w:pPr>
      <w:r>
        <w:rPr>
          <w:szCs w:val="28"/>
        </w:rPr>
        <w:t>где:</w:t>
      </w:r>
    </w:p>
    <w:p w:rsidR="007A5DDB" w:rsidRDefault="007A5DDB" w:rsidP="00042A9B">
      <w:pPr>
        <w:autoSpaceDE w:val="0"/>
        <w:autoSpaceDN w:val="0"/>
        <w:adjustRightInd w:val="0"/>
        <w:ind w:firstLine="567"/>
        <w:jc w:val="both"/>
        <w:rPr>
          <w:szCs w:val="28"/>
        </w:rPr>
      </w:pPr>
      <w:proofErr w:type="spellStart"/>
      <w:proofErr w:type="gramStart"/>
      <w:r>
        <w:rPr>
          <w:szCs w:val="28"/>
        </w:rPr>
        <w:t>Ч</w:t>
      </w:r>
      <w:proofErr w:type="gramEnd"/>
      <w:r>
        <w:rPr>
          <w:szCs w:val="28"/>
          <w:vertAlign w:val="subscript"/>
        </w:rPr>
        <w:t>ij</w:t>
      </w:r>
      <w:proofErr w:type="spellEnd"/>
      <w:r>
        <w:rPr>
          <w:szCs w:val="28"/>
        </w:rPr>
        <w:t xml:space="preserve"> </w:t>
      </w:r>
      <w:r w:rsidR="00042A9B">
        <w:rPr>
          <w:szCs w:val="28"/>
        </w:rPr>
        <w:t>–</w:t>
      </w:r>
      <w:r>
        <w:rPr>
          <w:szCs w:val="28"/>
        </w:rPr>
        <w:t xml:space="preserve"> фактическая численность работников, выполнивших трудовые обязанности, в соответствующем (</w:t>
      </w:r>
      <w:proofErr w:type="spellStart"/>
      <w:r>
        <w:rPr>
          <w:szCs w:val="28"/>
        </w:rPr>
        <w:t>i</w:t>
      </w:r>
      <w:proofErr w:type="spellEnd"/>
      <w:r>
        <w:rPr>
          <w:szCs w:val="28"/>
        </w:rPr>
        <w:t>) муниципальном районе (городском округе), размер среднемесячной заработной платы (</w:t>
      </w:r>
      <w:proofErr w:type="spellStart"/>
      <w:r>
        <w:rPr>
          <w:szCs w:val="28"/>
        </w:rPr>
        <w:t>j</w:t>
      </w:r>
      <w:proofErr w:type="spellEnd"/>
      <w:r>
        <w:rPr>
          <w:szCs w:val="28"/>
        </w:rPr>
        <w:t>) в 2017 году которых ниже размера минимальной заработной платы в Республике Карелия, действующего с 1 января 2018 года;</w:t>
      </w:r>
    </w:p>
    <w:p w:rsidR="007A5DDB" w:rsidRDefault="007A5DDB" w:rsidP="00042A9B">
      <w:pPr>
        <w:autoSpaceDE w:val="0"/>
        <w:autoSpaceDN w:val="0"/>
        <w:adjustRightInd w:val="0"/>
        <w:ind w:firstLine="567"/>
        <w:jc w:val="both"/>
        <w:rPr>
          <w:szCs w:val="28"/>
        </w:rPr>
      </w:pPr>
      <w:proofErr w:type="spellStart"/>
      <w:r>
        <w:rPr>
          <w:szCs w:val="28"/>
        </w:rPr>
        <w:t>ЗПмин</w:t>
      </w:r>
      <w:proofErr w:type="spellEnd"/>
      <w:r>
        <w:rPr>
          <w:szCs w:val="28"/>
        </w:rPr>
        <w:t xml:space="preserve"> </w:t>
      </w:r>
      <w:r w:rsidR="00042A9B">
        <w:rPr>
          <w:szCs w:val="28"/>
        </w:rPr>
        <w:t>–</w:t>
      </w:r>
      <w:r>
        <w:rPr>
          <w:szCs w:val="28"/>
        </w:rPr>
        <w:t xml:space="preserve"> размер минимальной заработной платы в Республике Карелия;</w:t>
      </w:r>
    </w:p>
    <w:p w:rsidR="007A5DDB" w:rsidRDefault="007A5DDB" w:rsidP="00042A9B">
      <w:pPr>
        <w:autoSpaceDE w:val="0"/>
        <w:autoSpaceDN w:val="0"/>
        <w:adjustRightInd w:val="0"/>
        <w:ind w:firstLine="567"/>
        <w:jc w:val="both"/>
        <w:rPr>
          <w:szCs w:val="28"/>
        </w:rPr>
      </w:pPr>
      <w:proofErr w:type="spellStart"/>
      <w:r>
        <w:rPr>
          <w:szCs w:val="28"/>
        </w:rPr>
        <w:t>ЗПф</w:t>
      </w:r>
      <w:proofErr w:type="gramStart"/>
      <w:r>
        <w:rPr>
          <w:szCs w:val="28"/>
          <w:vertAlign w:val="subscript"/>
        </w:rPr>
        <w:t>ij</w:t>
      </w:r>
      <w:proofErr w:type="spellEnd"/>
      <w:proofErr w:type="gramEnd"/>
      <w:r>
        <w:rPr>
          <w:szCs w:val="28"/>
        </w:rPr>
        <w:t xml:space="preserve"> </w:t>
      </w:r>
      <w:r w:rsidR="00042A9B">
        <w:rPr>
          <w:szCs w:val="28"/>
        </w:rPr>
        <w:t>–</w:t>
      </w:r>
      <w:r>
        <w:rPr>
          <w:szCs w:val="28"/>
        </w:rPr>
        <w:t xml:space="preserve"> фактический размер среднемесячной заработной платы (</w:t>
      </w:r>
      <w:proofErr w:type="spellStart"/>
      <w:r>
        <w:rPr>
          <w:szCs w:val="28"/>
        </w:rPr>
        <w:t>j</w:t>
      </w:r>
      <w:proofErr w:type="spellEnd"/>
      <w:r>
        <w:rPr>
          <w:szCs w:val="28"/>
        </w:rPr>
        <w:t xml:space="preserve">) работников, выполнивших трудовые обязанности, </w:t>
      </w:r>
      <w:r w:rsidR="00042A9B">
        <w:rPr>
          <w:szCs w:val="28"/>
        </w:rPr>
        <w:t>в соответствующем (</w:t>
      </w:r>
      <w:proofErr w:type="spellStart"/>
      <w:r w:rsidR="00042A9B">
        <w:rPr>
          <w:szCs w:val="28"/>
        </w:rPr>
        <w:t>i</w:t>
      </w:r>
      <w:proofErr w:type="spellEnd"/>
      <w:r w:rsidR="00042A9B">
        <w:rPr>
          <w:szCs w:val="28"/>
        </w:rPr>
        <w:t>) муниципальном районе (городском округе</w:t>
      </w:r>
      <w:r>
        <w:rPr>
          <w:szCs w:val="28"/>
        </w:rPr>
        <w:t>) в 2017 году, который ниже размера минимальной заработной платы в Республике Карелия, действующего с 1 января 2018 года;</w:t>
      </w:r>
    </w:p>
    <w:p w:rsidR="007A5DDB" w:rsidRDefault="007A5DDB" w:rsidP="00042A9B">
      <w:pPr>
        <w:autoSpaceDE w:val="0"/>
        <w:autoSpaceDN w:val="0"/>
        <w:adjustRightInd w:val="0"/>
        <w:ind w:firstLine="567"/>
        <w:jc w:val="both"/>
        <w:rPr>
          <w:szCs w:val="28"/>
        </w:rPr>
      </w:pPr>
      <w:r>
        <w:rPr>
          <w:szCs w:val="28"/>
        </w:rPr>
        <w:t xml:space="preserve">1,302 </w:t>
      </w:r>
      <w:r w:rsidR="00042A9B">
        <w:rPr>
          <w:szCs w:val="28"/>
        </w:rPr>
        <w:t>–</w:t>
      </w:r>
      <w:r>
        <w:rPr>
          <w:szCs w:val="28"/>
        </w:rPr>
        <w:t xml:space="preserve"> начисления на выплаты по оплате труда;</w:t>
      </w:r>
    </w:p>
    <w:p w:rsidR="007A5DDB" w:rsidRDefault="007A5DDB" w:rsidP="00042A9B">
      <w:pPr>
        <w:autoSpaceDE w:val="0"/>
        <w:autoSpaceDN w:val="0"/>
        <w:adjustRightInd w:val="0"/>
        <w:ind w:firstLine="567"/>
        <w:jc w:val="both"/>
        <w:rPr>
          <w:szCs w:val="28"/>
        </w:rPr>
      </w:pPr>
      <w:r>
        <w:rPr>
          <w:szCs w:val="28"/>
        </w:rPr>
        <w:t xml:space="preserve">12 </w:t>
      </w:r>
      <w:r w:rsidR="00042A9B">
        <w:rPr>
          <w:szCs w:val="28"/>
        </w:rPr>
        <w:t>–</w:t>
      </w:r>
      <w:r>
        <w:rPr>
          <w:szCs w:val="28"/>
        </w:rPr>
        <w:t xml:space="preserve"> количество месяцев в году.</w:t>
      </w:r>
    </w:p>
    <w:p w:rsidR="007A5DDB" w:rsidRDefault="007A5DDB" w:rsidP="00042A9B">
      <w:pPr>
        <w:autoSpaceDE w:val="0"/>
        <w:autoSpaceDN w:val="0"/>
        <w:adjustRightInd w:val="0"/>
        <w:ind w:firstLine="567"/>
        <w:jc w:val="both"/>
        <w:rPr>
          <w:szCs w:val="28"/>
        </w:rPr>
      </w:pPr>
      <w:r>
        <w:rPr>
          <w:szCs w:val="28"/>
        </w:rPr>
        <w:t xml:space="preserve">6. </w:t>
      </w:r>
      <w:proofErr w:type="gramStart"/>
      <w:r>
        <w:rPr>
          <w:szCs w:val="28"/>
        </w:rPr>
        <w:t>Объем расходных обязательств соответствующего (</w:t>
      </w:r>
      <w:proofErr w:type="spellStart"/>
      <w:r>
        <w:rPr>
          <w:szCs w:val="28"/>
        </w:rPr>
        <w:t>i</w:t>
      </w:r>
      <w:proofErr w:type="spellEnd"/>
      <w:r>
        <w:rPr>
          <w:szCs w:val="28"/>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w:t>
      </w:r>
      <w:proofErr w:type="gramEnd"/>
      <w:r>
        <w:rPr>
          <w:szCs w:val="28"/>
        </w:rPr>
        <w:t xml:space="preserve"> </w:t>
      </w:r>
      <w:proofErr w:type="gramStart"/>
      <w:r>
        <w:rPr>
          <w:szCs w:val="28"/>
        </w:rPr>
        <w:t>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рассчитывается по формуле:</w:t>
      </w:r>
      <w:proofErr w:type="gramEnd"/>
    </w:p>
    <w:p w:rsidR="007A5DDB" w:rsidRDefault="007A5DDB" w:rsidP="00042A9B">
      <w:pPr>
        <w:autoSpaceDE w:val="0"/>
        <w:autoSpaceDN w:val="0"/>
        <w:adjustRightInd w:val="0"/>
        <w:ind w:firstLine="567"/>
        <w:jc w:val="both"/>
        <w:rPr>
          <w:szCs w:val="28"/>
        </w:rPr>
      </w:pPr>
    </w:p>
    <w:p w:rsidR="007A5DDB" w:rsidRDefault="007A5DDB" w:rsidP="00042A9B">
      <w:pPr>
        <w:autoSpaceDE w:val="0"/>
        <w:autoSpaceDN w:val="0"/>
        <w:adjustRightInd w:val="0"/>
        <w:ind w:firstLine="567"/>
        <w:jc w:val="center"/>
        <w:rPr>
          <w:szCs w:val="28"/>
        </w:rPr>
      </w:pPr>
      <w:r>
        <w:rPr>
          <w:noProof/>
        </w:rPr>
        <w:drawing>
          <wp:inline distT="0" distB="0" distL="0" distR="0">
            <wp:extent cx="4699635" cy="361315"/>
            <wp:effectExtent l="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699635" cy="361315"/>
                    </a:xfrm>
                    <a:prstGeom prst="rect">
                      <a:avLst/>
                    </a:prstGeom>
                    <a:noFill/>
                    <a:ln w="9525">
                      <a:noFill/>
                      <a:miter lim="800000"/>
                      <a:headEnd/>
                      <a:tailEnd/>
                    </a:ln>
                  </pic:spPr>
                </pic:pic>
              </a:graphicData>
            </a:graphic>
          </wp:inline>
        </w:drawing>
      </w:r>
    </w:p>
    <w:p w:rsidR="007A5DDB" w:rsidRDefault="007A5DDB" w:rsidP="00042A9B">
      <w:pPr>
        <w:autoSpaceDE w:val="0"/>
        <w:autoSpaceDN w:val="0"/>
        <w:adjustRightInd w:val="0"/>
        <w:ind w:firstLine="567"/>
        <w:jc w:val="both"/>
        <w:rPr>
          <w:szCs w:val="28"/>
        </w:rPr>
      </w:pPr>
    </w:p>
    <w:p w:rsidR="007A5DDB" w:rsidRDefault="007A5DDB" w:rsidP="00042A9B">
      <w:pPr>
        <w:autoSpaceDE w:val="0"/>
        <w:autoSpaceDN w:val="0"/>
        <w:adjustRightInd w:val="0"/>
        <w:ind w:firstLine="567"/>
        <w:jc w:val="both"/>
        <w:rPr>
          <w:szCs w:val="28"/>
        </w:rPr>
      </w:pPr>
      <w:r>
        <w:rPr>
          <w:szCs w:val="28"/>
        </w:rPr>
        <w:t>где:</w:t>
      </w:r>
    </w:p>
    <w:p w:rsidR="007A5DDB" w:rsidRDefault="007A5DDB" w:rsidP="00042A9B">
      <w:pPr>
        <w:autoSpaceDE w:val="0"/>
        <w:autoSpaceDN w:val="0"/>
        <w:adjustRightInd w:val="0"/>
        <w:ind w:firstLine="567"/>
        <w:jc w:val="both"/>
        <w:rPr>
          <w:szCs w:val="28"/>
        </w:rPr>
      </w:pPr>
      <w:proofErr w:type="spellStart"/>
      <w:r>
        <w:rPr>
          <w:szCs w:val="28"/>
        </w:rPr>
        <w:t>Ксев</w:t>
      </w:r>
      <w:proofErr w:type="gramStart"/>
      <w:r>
        <w:rPr>
          <w:szCs w:val="28"/>
          <w:vertAlign w:val="subscript"/>
        </w:rPr>
        <w:t>i</w:t>
      </w:r>
      <w:proofErr w:type="spellEnd"/>
      <w:proofErr w:type="gramEnd"/>
      <w:r>
        <w:rPr>
          <w:szCs w:val="28"/>
        </w:rPr>
        <w:t xml:space="preserve"> </w:t>
      </w:r>
      <w:r w:rsidR="00042A9B">
        <w:rPr>
          <w:szCs w:val="28"/>
        </w:rPr>
        <w:t>–</w:t>
      </w:r>
      <w:r>
        <w:rPr>
          <w:szCs w:val="28"/>
        </w:rPr>
        <w:t xml:space="preserve"> районный коэффициент и процентная надбавка за работу в районах Крайнего Севера и приравненных к ним местностях в соответствующем (</w:t>
      </w:r>
      <w:proofErr w:type="spellStart"/>
      <w:r>
        <w:rPr>
          <w:szCs w:val="28"/>
        </w:rPr>
        <w:t>i</w:t>
      </w:r>
      <w:proofErr w:type="spellEnd"/>
      <w:r>
        <w:rPr>
          <w:szCs w:val="28"/>
        </w:rPr>
        <w:t>) муниципальном районе (городском округе);</w:t>
      </w:r>
    </w:p>
    <w:p w:rsidR="007A5DDB" w:rsidRDefault="007A5DDB" w:rsidP="00042A9B">
      <w:pPr>
        <w:autoSpaceDE w:val="0"/>
        <w:autoSpaceDN w:val="0"/>
        <w:adjustRightInd w:val="0"/>
        <w:ind w:firstLine="567"/>
        <w:jc w:val="both"/>
        <w:rPr>
          <w:szCs w:val="28"/>
        </w:rPr>
      </w:pPr>
      <w:proofErr w:type="spellStart"/>
      <w:proofErr w:type="gramStart"/>
      <w:r>
        <w:rPr>
          <w:szCs w:val="28"/>
        </w:rPr>
        <w:lastRenderedPageBreak/>
        <w:t>ЗПр</w:t>
      </w:r>
      <w:r>
        <w:rPr>
          <w:szCs w:val="28"/>
          <w:vertAlign w:val="subscript"/>
        </w:rPr>
        <w:t>im</w:t>
      </w:r>
      <w:proofErr w:type="spellEnd"/>
      <w:r>
        <w:rPr>
          <w:szCs w:val="28"/>
        </w:rPr>
        <w:t xml:space="preserve"> </w:t>
      </w:r>
      <w:r w:rsidR="00042A9B">
        <w:rPr>
          <w:szCs w:val="28"/>
        </w:rPr>
        <w:t>–</w:t>
      </w:r>
      <w:r>
        <w:rPr>
          <w:szCs w:val="28"/>
        </w:rPr>
        <w:t xml:space="preserve"> расчетный размер среднемесячной заработной платы (</w:t>
      </w:r>
      <w:proofErr w:type="spellStart"/>
      <w:r>
        <w:rPr>
          <w:szCs w:val="28"/>
        </w:rPr>
        <w:t>m</w:t>
      </w:r>
      <w:proofErr w:type="spellEnd"/>
      <w:r>
        <w:rPr>
          <w:szCs w:val="28"/>
        </w:rPr>
        <w:t>) работников муниципальных учреждений (в том числе органов местного самоуправления) в соответствующем (</w:t>
      </w:r>
      <w:proofErr w:type="spellStart"/>
      <w:r>
        <w:rPr>
          <w:szCs w:val="28"/>
        </w:rPr>
        <w:t>i</w:t>
      </w:r>
      <w:proofErr w:type="spellEnd"/>
      <w:r>
        <w:rPr>
          <w:szCs w:val="28"/>
        </w:rPr>
        <w:t>) муниципальном районе (городском округе) в 2018 году, который ниже размера минимальной заработной платы в Республике Карелия, действующего с 1 января 2018 года, увеличенного на размер районного коэффициента и процентной надбавки за работу в районах Крайнего Севера и приравненных к ним местностях;</w:t>
      </w:r>
      <w:proofErr w:type="gramEnd"/>
    </w:p>
    <w:p w:rsidR="007A5DDB" w:rsidRDefault="007A5DDB" w:rsidP="00042A9B">
      <w:pPr>
        <w:autoSpaceDE w:val="0"/>
        <w:autoSpaceDN w:val="0"/>
        <w:adjustRightInd w:val="0"/>
        <w:ind w:firstLine="567"/>
        <w:jc w:val="both"/>
        <w:rPr>
          <w:szCs w:val="28"/>
        </w:rPr>
      </w:pPr>
      <w:proofErr w:type="spellStart"/>
      <w:r>
        <w:rPr>
          <w:szCs w:val="28"/>
        </w:rPr>
        <w:t>n</w:t>
      </w:r>
      <w:proofErr w:type="spellEnd"/>
      <w:r>
        <w:rPr>
          <w:szCs w:val="28"/>
        </w:rPr>
        <w:t xml:space="preserve"> </w:t>
      </w:r>
      <w:r w:rsidR="00042A9B">
        <w:rPr>
          <w:szCs w:val="28"/>
        </w:rPr>
        <w:t xml:space="preserve">– </w:t>
      </w:r>
      <w:r>
        <w:rPr>
          <w:szCs w:val="28"/>
        </w:rPr>
        <w:t>количество работников муниципальных учреждений (в том числе органов местного самоуправления) в соответствующем (</w:t>
      </w:r>
      <w:proofErr w:type="spellStart"/>
      <w:r>
        <w:rPr>
          <w:szCs w:val="28"/>
        </w:rPr>
        <w:t>i</w:t>
      </w:r>
      <w:proofErr w:type="spellEnd"/>
      <w:r>
        <w:rPr>
          <w:szCs w:val="28"/>
        </w:rPr>
        <w:t xml:space="preserve">) муниципальном районе (городском округе), заработная плата которых равна </w:t>
      </w:r>
      <w:proofErr w:type="spellStart"/>
      <w:r>
        <w:rPr>
          <w:szCs w:val="28"/>
        </w:rPr>
        <w:t>ЗПр</w:t>
      </w:r>
      <w:proofErr w:type="gramStart"/>
      <w:r>
        <w:rPr>
          <w:szCs w:val="28"/>
          <w:vertAlign w:val="subscript"/>
        </w:rPr>
        <w:t>im</w:t>
      </w:r>
      <w:proofErr w:type="spellEnd"/>
      <w:proofErr w:type="gramEnd"/>
      <w:r>
        <w:rPr>
          <w:szCs w:val="28"/>
        </w:rPr>
        <w:t>.</w:t>
      </w:r>
    </w:p>
    <w:p w:rsidR="007A5DDB" w:rsidRDefault="007A5DDB" w:rsidP="00042A9B">
      <w:pPr>
        <w:autoSpaceDE w:val="0"/>
        <w:autoSpaceDN w:val="0"/>
        <w:adjustRightInd w:val="0"/>
        <w:ind w:firstLine="567"/>
        <w:jc w:val="both"/>
        <w:rPr>
          <w:szCs w:val="28"/>
        </w:rPr>
      </w:pPr>
      <w:r>
        <w:rPr>
          <w:szCs w:val="28"/>
        </w:rPr>
        <w:t xml:space="preserve">В случае если </w:t>
      </w:r>
      <w:proofErr w:type="spellStart"/>
      <w:r>
        <w:rPr>
          <w:szCs w:val="28"/>
        </w:rPr>
        <w:t>ЗПр</w:t>
      </w:r>
      <w:r>
        <w:rPr>
          <w:szCs w:val="28"/>
          <w:vertAlign w:val="subscript"/>
        </w:rPr>
        <w:t>im</w:t>
      </w:r>
      <w:proofErr w:type="spellEnd"/>
      <w:r>
        <w:rPr>
          <w:szCs w:val="28"/>
        </w:rPr>
        <w:t xml:space="preserve"> меньше </w:t>
      </w:r>
      <w:proofErr w:type="spellStart"/>
      <w:r>
        <w:rPr>
          <w:szCs w:val="28"/>
        </w:rPr>
        <w:t>ЗПмин</w:t>
      </w:r>
      <w:proofErr w:type="spellEnd"/>
      <w:r>
        <w:rPr>
          <w:szCs w:val="28"/>
        </w:rPr>
        <w:t xml:space="preserve">, он принимается </w:t>
      </w:r>
      <w:proofErr w:type="gramStart"/>
      <w:r>
        <w:rPr>
          <w:szCs w:val="28"/>
        </w:rPr>
        <w:t>равным</w:t>
      </w:r>
      <w:proofErr w:type="gramEnd"/>
      <w:r>
        <w:rPr>
          <w:szCs w:val="28"/>
        </w:rPr>
        <w:t xml:space="preserve"> </w:t>
      </w:r>
      <w:proofErr w:type="spellStart"/>
      <w:r>
        <w:rPr>
          <w:szCs w:val="28"/>
        </w:rPr>
        <w:t>ЗПмин</w:t>
      </w:r>
      <w:proofErr w:type="spellEnd"/>
      <w:r>
        <w:rPr>
          <w:szCs w:val="28"/>
        </w:rPr>
        <w:t>.</w:t>
      </w:r>
    </w:p>
    <w:p w:rsidR="007A5DDB" w:rsidRDefault="007A5DDB" w:rsidP="00042A9B">
      <w:pPr>
        <w:autoSpaceDE w:val="0"/>
        <w:autoSpaceDN w:val="0"/>
        <w:adjustRightInd w:val="0"/>
        <w:ind w:firstLine="567"/>
        <w:jc w:val="both"/>
        <w:rPr>
          <w:szCs w:val="28"/>
        </w:rPr>
      </w:pPr>
      <w:r>
        <w:rPr>
          <w:szCs w:val="28"/>
        </w:rPr>
        <w:t xml:space="preserve">7. </w:t>
      </w:r>
      <w:proofErr w:type="gramStart"/>
      <w:r>
        <w:rPr>
          <w:szCs w:val="28"/>
        </w:rPr>
        <w:t>Доля средств местного бюджета, направляемая на финансовое обеспечение расходных обязательств по индексации заработной платы отдельных категорий работников,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w:t>
      </w:r>
      <w:proofErr w:type="gramEnd"/>
      <w:r>
        <w:rPr>
          <w:szCs w:val="28"/>
        </w:rPr>
        <w:t xml:space="preserve"> платы отдельных категорий работников и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составляет не менее:</w:t>
      </w:r>
    </w:p>
    <w:p w:rsidR="007A5DDB" w:rsidRDefault="007A5DDB" w:rsidP="00042A9B">
      <w:pPr>
        <w:autoSpaceDE w:val="0"/>
        <w:autoSpaceDN w:val="0"/>
        <w:adjustRightInd w:val="0"/>
        <w:ind w:firstLine="567"/>
        <w:jc w:val="both"/>
        <w:rPr>
          <w:szCs w:val="28"/>
        </w:rPr>
      </w:pPr>
      <w:r>
        <w:rPr>
          <w:szCs w:val="28"/>
        </w:rPr>
        <w:t>10 проце</w:t>
      </w:r>
      <w:r w:rsidR="00042A9B">
        <w:rPr>
          <w:szCs w:val="28"/>
        </w:rPr>
        <w:t>нтов –</w:t>
      </w:r>
      <w:r>
        <w:rPr>
          <w:szCs w:val="28"/>
        </w:rPr>
        <w:t xml:space="preserve">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0,5 и более;</w:t>
      </w:r>
    </w:p>
    <w:p w:rsidR="007A5DDB" w:rsidRDefault="00042A9B" w:rsidP="00042A9B">
      <w:pPr>
        <w:autoSpaceDE w:val="0"/>
        <w:autoSpaceDN w:val="0"/>
        <w:adjustRightInd w:val="0"/>
        <w:ind w:firstLine="567"/>
        <w:jc w:val="both"/>
        <w:rPr>
          <w:szCs w:val="28"/>
        </w:rPr>
      </w:pPr>
      <w:r>
        <w:rPr>
          <w:szCs w:val="28"/>
        </w:rPr>
        <w:t>5 процентов</w:t>
      </w:r>
      <w:r w:rsidR="008447B4">
        <w:rPr>
          <w:szCs w:val="28"/>
        </w:rPr>
        <w:t xml:space="preserve"> </w:t>
      </w:r>
      <w:r>
        <w:rPr>
          <w:szCs w:val="28"/>
        </w:rPr>
        <w:t>–</w:t>
      </w:r>
      <w:r w:rsidR="008447B4">
        <w:rPr>
          <w:szCs w:val="28"/>
        </w:rPr>
        <w:t xml:space="preserve"> </w:t>
      </w:r>
      <w:r w:rsidR="007A5DDB">
        <w:rPr>
          <w:szCs w:val="28"/>
        </w:rPr>
        <w:t>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менее 0,5.</w:t>
      </w:r>
    </w:p>
    <w:p w:rsidR="007A5DDB" w:rsidRDefault="007A5DDB" w:rsidP="00042A9B">
      <w:pPr>
        <w:autoSpaceDE w:val="0"/>
        <w:autoSpaceDN w:val="0"/>
        <w:adjustRightInd w:val="0"/>
        <w:ind w:firstLine="567"/>
        <w:jc w:val="both"/>
        <w:rPr>
          <w:szCs w:val="28"/>
        </w:rPr>
      </w:pPr>
      <w:proofErr w:type="gramStart"/>
      <w:r>
        <w:rPr>
          <w:szCs w:val="28"/>
        </w:rPr>
        <w:t>Доля средств местного бюджета, направляемая на финансовое обеспечение расходных обязательств по увеличению заработной платы работников, выполнивших трудовые обязанности, выплата которой осуществляется за счет средств местных бюджетов,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 увеличенным на размер районного коэффициента и процентной надбавки за работу в районах Крайнего</w:t>
      </w:r>
      <w:proofErr w:type="gramEnd"/>
      <w:r>
        <w:rPr>
          <w:szCs w:val="28"/>
        </w:rPr>
        <w:t xml:space="preserve"> </w:t>
      </w:r>
      <w:proofErr w:type="gramStart"/>
      <w:r>
        <w:rPr>
          <w:szCs w:val="28"/>
        </w:rPr>
        <w:t xml:space="preserve">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увеличение заработной платы работников, выполнивших трудовые обязанности, выплата которой осуществляется за счет средств местных бюджетов, в целях обеспечения выплаты разницы </w:t>
      </w:r>
      <w:r>
        <w:rPr>
          <w:szCs w:val="28"/>
        </w:rPr>
        <w:lastRenderedPageBreak/>
        <w:t>между размером минимальной заработной платы в Республике Карелия и размером минимальной заработной платы в Республике Карелия, увеличенным</w:t>
      </w:r>
      <w:proofErr w:type="gramEnd"/>
      <w:r>
        <w:rPr>
          <w:szCs w:val="28"/>
        </w:rPr>
        <w:t xml:space="preserve"> на размер районного коэффициента и процентной надбавки за работу в районах Крайнего Севера и приравненных к ним местностях, составляет не менее 20 процентов.</w:t>
      </w:r>
    </w:p>
    <w:p w:rsidR="007A5DDB" w:rsidRDefault="007A5DDB" w:rsidP="007A5DDB">
      <w:pPr>
        <w:pStyle w:val="ac"/>
        <w:autoSpaceDE w:val="0"/>
        <w:autoSpaceDN w:val="0"/>
        <w:adjustRightInd w:val="0"/>
        <w:ind w:left="0"/>
        <w:jc w:val="center"/>
        <w:outlineLvl w:val="0"/>
        <w:rPr>
          <w:szCs w:val="28"/>
        </w:rPr>
      </w:pPr>
    </w:p>
    <w:p w:rsidR="007A5DDB" w:rsidRDefault="007A5DDB" w:rsidP="008447B4">
      <w:pPr>
        <w:pStyle w:val="ac"/>
        <w:autoSpaceDE w:val="0"/>
        <w:autoSpaceDN w:val="0"/>
        <w:adjustRightInd w:val="0"/>
        <w:ind w:left="0"/>
        <w:jc w:val="center"/>
        <w:outlineLvl w:val="0"/>
        <w:rPr>
          <w:szCs w:val="28"/>
        </w:rPr>
      </w:pPr>
      <w:r>
        <w:rPr>
          <w:szCs w:val="28"/>
        </w:rPr>
        <w:t>Методика расчета и условия предоставления субсидий из бюджета Республики Карелия местным</w:t>
      </w:r>
      <w:r w:rsidR="008447B4">
        <w:rPr>
          <w:szCs w:val="28"/>
        </w:rPr>
        <w:t xml:space="preserve"> </w:t>
      </w:r>
      <w:r>
        <w:rPr>
          <w:szCs w:val="28"/>
        </w:rPr>
        <w:t xml:space="preserve">бюджетам на сбалансированность </w:t>
      </w:r>
    </w:p>
    <w:p w:rsidR="007A5DDB" w:rsidRDefault="007A5DDB" w:rsidP="007A5DDB">
      <w:pPr>
        <w:autoSpaceDE w:val="0"/>
        <w:autoSpaceDN w:val="0"/>
        <w:adjustRightInd w:val="0"/>
        <w:jc w:val="center"/>
        <w:rPr>
          <w:szCs w:val="28"/>
        </w:rPr>
      </w:pPr>
      <w:r>
        <w:rPr>
          <w:szCs w:val="28"/>
        </w:rPr>
        <w:t>бюджетов муниципальных образований</w:t>
      </w:r>
    </w:p>
    <w:p w:rsidR="007A5DDB" w:rsidRDefault="007A5DDB" w:rsidP="007A5DDB">
      <w:pPr>
        <w:autoSpaceDE w:val="0"/>
        <w:autoSpaceDN w:val="0"/>
        <w:adjustRightInd w:val="0"/>
        <w:ind w:firstLine="567"/>
        <w:jc w:val="center"/>
        <w:rPr>
          <w:szCs w:val="28"/>
        </w:rPr>
      </w:pPr>
    </w:p>
    <w:p w:rsidR="007A5DDB" w:rsidRDefault="007A5DDB" w:rsidP="007A5DDB">
      <w:pPr>
        <w:pStyle w:val="ac"/>
        <w:numPr>
          <w:ilvl w:val="0"/>
          <w:numId w:val="21"/>
        </w:numPr>
        <w:tabs>
          <w:tab w:val="left" w:pos="851"/>
        </w:tabs>
        <w:autoSpaceDE w:val="0"/>
        <w:autoSpaceDN w:val="0"/>
        <w:adjustRightInd w:val="0"/>
        <w:ind w:left="0" w:firstLine="567"/>
        <w:jc w:val="both"/>
        <w:rPr>
          <w:szCs w:val="28"/>
        </w:rPr>
      </w:pPr>
      <w:proofErr w:type="gramStart"/>
      <w:r>
        <w:rPr>
          <w:szCs w:val="28"/>
        </w:rPr>
        <w:t>Субсидии местным бюджетам на сбалансированность бюджетов муници</w:t>
      </w:r>
      <w:r w:rsidR="008447B4">
        <w:rPr>
          <w:szCs w:val="28"/>
        </w:rPr>
        <w:t>пальных образований (далее в настоящем разделе – субсидия) предоставляю</w:t>
      </w:r>
      <w:r>
        <w:rPr>
          <w:szCs w:val="28"/>
        </w:rPr>
        <w:t xml:space="preserve">тся в целях </w:t>
      </w:r>
      <w:r w:rsidR="008447B4">
        <w:rPr>
          <w:szCs w:val="28"/>
        </w:rPr>
        <w:t xml:space="preserve"> обеспечения </w:t>
      </w:r>
      <w:r>
        <w:rPr>
          <w:szCs w:val="28"/>
        </w:rPr>
        <w:t>сбалансированности бюджетов муниципальных образований бюджетам муниципальных районо</w:t>
      </w:r>
      <w:r w:rsidR="008447B4">
        <w:rPr>
          <w:szCs w:val="28"/>
        </w:rPr>
        <w:t>в (городских округов), являющим</w:t>
      </w:r>
      <w:r>
        <w:rPr>
          <w:szCs w:val="28"/>
        </w:rPr>
        <w:t>ся получателями дотаций на выравнивание бюджетной обеспеченности муниципальных районов (городских округов) в соответствующем финансовом году,  в рамках реализации основного мероприятия «Поддержка мер по обеспечению сбалансированности местных бюджетов».</w:t>
      </w:r>
      <w:proofErr w:type="gramEnd"/>
    </w:p>
    <w:p w:rsidR="007A5DDB" w:rsidRDefault="007A5DDB" w:rsidP="007A5DDB">
      <w:pPr>
        <w:pStyle w:val="ac"/>
        <w:numPr>
          <w:ilvl w:val="0"/>
          <w:numId w:val="21"/>
        </w:numPr>
        <w:tabs>
          <w:tab w:val="left" w:pos="851"/>
        </w:tabs>
        <w:autoSpaceDE w:val="0"/>
        <w:autoSpaceDN w:val="0"/>
        <w:adjustRightInd w:val="0"/>
        <w:ind w:left="0" w:firstLine="567"/>
        <w:jc w:val="both"/>
        <w:rPr>
          <w:szCs w:val="28"/>
        </w:rPr>
      </w:pPr>
      <w:r>
        <w:rPr>
          <w:szCs w:val="28"/>
        </w:rPr>
        <w:t xml:space="preserve"> Распределение субсидий между бюджетами муниципальных районов (городских округов) осуществляется по следующей формуле:</w:t>
      </w:r>
    </w:p>
    <w:p w:rsidR="007A5DDB" w:rsidRDefault="007A5DDB" w:rsidP="007A5DDB">
      <w:pPr>
        <w:autoSpaceDE w:val="0"/>
        <w:autoSpaceDN w:val="0"/>
        <w:adjustRightInd w:val="0"/>
        <w:ind w:firstLine="567"/>
        <w:jc w:val="both"/>
        <w:rPr>
          <w:sz w:val="16"/>
          <w:szCs w:val="16"/>
        </w:rPr>
      </w:pPr>
    </w:p>
    <w:p w:rsidR="007A5DDB" w:rsidRDefault="007A5DDB" w:rsidP="00042A9B">
      <w:pPr>
        <w:autoSpaceDE w:val="0"/>
        <w:autoSpaceDN w:val="0"/>
        <w:adjustRightInd w:val="0"/>
        <w:jc w:val="center"/>
        <w:rPr>
          <w:szCs w:val="28"/>
        </w:rPr>
      </w:pPr>
      <w:proofErr w:type="spellStart"/>
      <w:r>
        <w:rPr>
          <w:szCs w:val="28"/>
        </w:rPr>
        <w:t>Соб</w:t>
      </w:r>
      <w:proofErr w:type="gramStart"/>
      <w:r>
        <w:rPr>
          <w:szCs w:val="28"/>
          <w:vertAlign w:val="subscript"/>
          <w:lang w:val="en-US"/>
        </w:rPr>
        <w:t>i</w:t>
      </w:r>
      <w:proofErr w:type="spellEnd"/>
      <w:proofErr w:type="gramEnd"/>
      <w:r>
        <w:rPr>
          <w:szCs w:val="28"/>
        </w:rPr>
        <w:t xml:space="preserve"> = </w:t>
      </w:r>
      <w:proofErr w:type="spellStart"/>
      <w:r>
        <w:rPr>
          <w:szCs w:val="28"/>
        </w:rPr>
        <w:t>Соб</w:t>
      </w:r>
      <w:proofErr w:type="spellEnd"/>
      <w:r>
        <w:rPr>
          <w:szCs w:val="28"/>
        </w:rPr>
        <w:t xml:space="preserve"> </w:t>
      </w:r>
      <w:proofErr w:type="spellStart"/>
      <w:r>
        <w:rPr>
          <w:szCs w:val="28"/>
        </w:rPr>
        <w:t>х</w:t>
      </w:r>
      <w:proofErr w:type="spellEnd"/>
      <w:r>
        <w:rPr>
          <w:szCs w:val="28"/>
        </w:rPr>
        <w:t xml:space="preserve"> (</w:t>
      </w:r>
      <w:r>
        <w:rPr>
          <w:szCs w:val="28"/>
          <w:lang w:val="en-US"/>
        </w:rPr>
        <w:t>V</w:t>
      </w:r>
      <w:proofErr w:type="spellStart"/>
      <w:r>
        <w:rPr>
          <w:szCs w:val="28"/>
        </w:rPr>
        <w:t>ро</w:t>
      </w:r>
      <w:r>
        <w:rPr>
          <w:szCs w:val="28"/>
          <w:vertAlign w:val="subscript"/>
          <w:lang w:val="en-US"/>
        </w:rPr>
        <w:t>i</w:t>
      </w:r>
      <w:proofErr w:type="spellEnd"/>
      <w:r>
        <w:rPr>
          <w:szCs w:val="28"/>
        </w:rPr>
        <w:t xml:space="preserve"> </w:t>
      </w:r>
      <w:proofErr w:type="spellStart"/>
      <w:r>
        <w:rPr>
          <w:szCs w:val="28"/>
        </w:rPr>
        <w:t>х</w:t>
      </w:r>
      <w:proofErr w:type="spellEnd"/>
      <w:r>
        <w:rPr>
          <w:szCs w:val="28"/>
        </w:rPr>
        <w:t xml:space="preserve"> </w:t>
      </w:r>
      <w:proofErr w:type="spellStart"/>
      <w:r>
        <w:rPr>
          <w:szCs w:val="28"/>
        </w:rPr>
        <w:t>k</w:t>
      </w:r>
      <w:proofErr w:type="spellEnd"/>
      <w:r>
        <w:rPr>
          <w:szCs w:val="28"/>
        </w:rPr>
        <w:t>) / ∑ (</w:t>
      </w:r>
      <w:r>
        <w:rPr>
          <w:szCs w:val="28"/>
          <w:lang w:val="en-US"/>
        </w:rPr>
        <w:t>V</w:t>
      </w:r>
      <w:proofErr w:type="spellStart"/>
      <w:r>
        <w:rPr>
          <w:szCs w:val="28"/>
        </w:rPr>
        <w:t>ро</w:t>
      </w:r>
      <w:r>
        <w:rPr>
          <w:szCs w:val="28"/>
          <w:vertAlign w:val="subscript"/>
          <w:lang w:val="en-US"/>
        </w:rPr>
        <w:t>i</w:t>
      </w:r>
      <w:proofErr w:type="spellEnd"/>
      <w:r>
        <w:rPr>
          <w:szCs w:val="28"/>
        </w:rPr>
        <w:t xml:space="preserve"> </w:t>
      </w:r>
      <w:proofErr w:type="spellStart"/>
      <w:r>
        <w:rPr>
          <w:szCs w:val="28"/>
        </w:rPr>
        <w:t>х</w:t>
      </w:r>
      <w:proofErr w:type="spellEnd"/>
      <w:r>
        <w:rPr>
          <w:szCs w:val="28"/>
        </w:rPr>
        <w:t xml:space="preserve"> </w:t>
      </w:r>
      <w:proofErr w:type="spellStart"/>
      <w:r>
        <w:rPr>
          <w:szCs w:val="28"/>
        </w:rPr>
        <w:t>k</w:t>
      </w:r>
      <w:proofErr w:type="spellEnd"/>
      <w:r>
        <w:rPr>
          <w:szCs w:val="28"/>
        </w:rPr>
        <w:t>),</w:t>
      </w:r>
    </w:p>
    <w:p w:rsidR="007A5DDB" w:rsidRDefault="007A5DDB" w:rsidP="007A5DDB">
      <w:pPr>
        <w:autoSpaceDE w:val="0"/>
        <w:autoSpaceDN w:val="0"/>
        <w:adjustRightInd w:val="0"/>
        <w:ind w:firstLine="567"/>
        <w:jc w:val="center"/>
        <w:rPr>
          <w:szCs w:val="28"/>
        </w:rPr>
      </w:pPr>
    </w:p>
    <w:p w:rsidR="007A5DDB" w:rsidRDefault="007A5DDB" w:rsidP="00042A9B">
      <w:pPr>
        <w:autoSpaceDE w:val="0"/>
        <w:autoSpaceDN w:val="0"/>
        <w:adjustRightInd w:val="0"/>
        <w:ind w:firstLine="567"/>
        <w:rPr>
          <w:szCs w:val="28"/>
        </w:rPr>
      </w:pPr>
      <w:r>
        <w:rPr>
          <w:szCs w:val="28"/>
        </w:rPr>
        <w:t>где:</w:t>
      </w:r>
    </w:p>
    <w:p w:rsidR="007A5DDB" w:rsidRDefault="007A5DDB" w:rsidP="007A5DDB">
      <w:pPr>
        <w:autoSpaceDE w:val="0"/>
        <w:autoSpaceDN w:val="0"/>
        <w:adjustRightInd w:val="0"/>
        <w:ind w:firstLine="567"/>
        <w:jc w:val="both"/>
        <w:rPr>
          <w:szCs w:val="28"/>
        </w:rPr>
      </w:pPr>
      <w:proofErr w:type="spellStart"/>
      <w:r>
        <w:rPr>
          <w:szCs w:val="28"/>
        </w:rPr>
        <w:t>Соб</w:t>
      </w:r>
      <w:proofErr w:type="gramStart"/>
      <w:r>
        <w:rPr>
          <w:szCs w:val="28"/>
          <w:vertAlign w:val="subscript"/>
        </w:rPr>
        <w:t>i</w:t>
      </w:r>
      <w:proofErr w:type="spellEnd"/>
      <w:proofErr w:type="gramEnd"/>
      <w:r>
        <w:rPr>
          <w:szCs w:val="28"/>
        </w:rPr>
        <w:t xml:space="preserve"> – объем субсидии бюджету соответствующего (</w:t>
      </w:r>
      <w:proofErr w:type="spellStart"/>
      <w:r>
        <w:rPr>
          <w:szCs w:val="28"/>
        </w:rPr>
        <w:t>i</w:t>
      </w:r>
      <w:proofErr w:type="spellEnd"/>
      <w:r>
        <w:rPr>
          <w:szCs w:val="28"/>
        </w:rPr>
        <w:t>) муниципального района (городского округа);</w:t>
      </w:r>
    </w:p>
    <w:p w:rsidR="007A5DDB" w:rsidRDefault="007A5DDB" w:rsidP="007A5DDB">
      <w:pPr>
        <w:autoSpaceDE w:val="0"/>
        <w:autoSpaceDN w:val="0"/>
        <w:adjustRightInd w:val="0"/>
        <w:ind w:firstLine="567"/>
        <w:jc w:val="both"/>
        <w:rPr>
          <w:szCs w:val="28"/>
        </w:rPr>
      </w:pPr>
      <w:proofErr w:type="spellStart"/>
      <w:r>
        <w:rPr>
          <w:szCs w:val="28"/>
        </w:rPr>
        <w:t>Соб</w:t>
      </w:r>
      <w:proofErr w:type="spellEnd"/>
      <w:r>
        <w:rPr>
          <w:szCs w:val="28"/>
        </w:rPr>
        <w:t xml:space="preserve"> – общий объем субсидий бюджетам муниципальных районов (городских округов), утвержденный законом о бюджете Республики Карелия на текущий финансовый год и плановый период;</w:t>
      </w:r>
    </w:p>
    <w:p w:rsidR="007A5DDB" w:rsidRDefault="007A5DDB" w:rsidP="007A5DDB">
      <w:pPr>
        <w:autoSpaceDE w:val="0"/>
        <w:autoSpaceDN w:val="0"/>
        <w:adjustRightInd w:val="0"/>
        <w:ind w:firstLine="567"/>
        <w:jc w:val="both"/>
        <w:rPr>
          <w:szCs w:val="28"/>
        </w:rPr>
      </w:pPr>
      <w:r>
        <w:rPr>
          <w:szCs w:val="28"/>
          <w:lang w:val="en-US"/>
        </w:rPr>
        <w:t>V</w:t>
      </w:r>
      <w:proofErr w:type="spellStart"/>
      <w:r>
        <w:rPr>
          <w:szCs w:val="28"/>
        </w:rPr>
        <w:t>ро</w:t>
      </w:r>
      <w:r>
        <w:rPr>
          <w:szCs w:val="28"/>
          <w:vertAlign w:val="subscript"/>
          <w:lang w:val="en-US"/>
        </w:rPr>
        <w:t>i</w:t>
      </w:r>
      <w:proofErr w:type="spellEnd"/>
      <w:r>
        <w:rPr>
          <w:szCs w:val="28"/>
        </w:rPr>
        <w:t xml:space="preserve"> – отклонение оценки по соответствующему (</w:t>
      </w:r>
      <w:proofErr w:type="spellStart"/>
      <w:r>
        <w:rPr>
          <w:szCs w:val="28"/>
        </w:rPr>
        <w:t>i</w:t>
      </w:r>
      <w:proofErr w:type="spellEnd"/>
      <w:r>
        <w:rPr>
          <w:szCs w:val="28"/>
        </w:rPr>
        <w:t>) муниципальному району (городскому округу) в соответствующем финансовом году;</w:t>
      </w:r>
    </w:p>
    <w:p w:rsidR="007A5DDB" w:rsidRDefault="007A5DDB" w:rsidP="007A5DDB">
      <w:pPr>
        <w:autoSpaceDE w:val="0"/>
        <w:autoSpaceDN w:val="0"/>
        <w:adjustRightInd w:val="0"/>
        <w:ind w:firstLine="567"/>
        <w:jc w:val="both"/>
        <w:rPr>
          <w:szCs w:val="28"/>
        </w:rPr>
      </w:pPr>
      <w:r>
        <w:rPr>
          <w:szCs w:val="28"/>
          <w:lang w:val="en-US"/>
        </w:rPr>
        <w:t>k</w:t>
      </w:r>
      <w:r>
        <w:rPr>
          <w:szCs w:val="28"/>
        </w:rPr>
        <w:t xml:space="preserve"> – поправочный коэффициент, равный 1,5 и применяемый при условии, что уровень бюджетной обеспеченности соответствующего (</w:t>
      </w:r>
      <w:proofErr w:type="spellStart"/>
      <w:r>
        <w:rPr>
          <w:szCs w:val="28"/>
        </w:rPr>
        <w:t>i</w:t>
      </w:r>
      <w:proofErr w:type="spellEnd"/>
      <w:r>
        <w:rPr>
          <w:szCs w:val="28"/>
        </w:rPr>
        <w:t>)  муниципального района (городского округа), рассчитанный в соответствии с</w:t>
      </w:r>
      <w:r w:rsidR="0010218F">
        <w:rPr>
          <w:szCs w:val="28"/>
        </w:rPr>
        <w:t>о</w:t>
      </w:r>
      <w:r>
        <w:rPr>
          <w:szCs w:val="28"/>
        </w:rPr>
        <w:t xml:space="preserve"> статьей 5 Закона Республики Карелия от 1 ноября 2005 года № 915-ЗРК </w:t>
      </w:r>
      <w:r w:rsidR="008447B4">
        <w:rPr>
          <w:szCs w:val="28"/>
        </w:rPr>
        <w:br/>
      </w:r>
      <w:r>
        <w:rPr>
          <w:szCs w:val="28"/>
        </w:rPr>
        <w:t>«О межбюджетных отношениях в Республике Карелия», не превышает 0,7.</w:t>
      </w:r>
    </w:p>
    <w:p w:rsidR="007A5DDB" w:rsidRDefault="007A5DDB" w:rsidP="007A5DDB">
      <w:pPr>
        <w:autoSpaceDE w:val="0"/>
        <w:autoSpaceDN w:val="0"/>
        <w:adjustRightInd w:val="0"/>
        <w:ind w:firstLine="567"/>
        <w:jc w:val="both"/>
        <w:rPr>
          <w:szCs w:val="28"/>
        </w:rPr>
      </w:pPr>
      <w:r>
        <w:rPr>
          <w:szCs w:val="28"/>
        </w:rPr>
        <w:t>2. Отклонение оценки по соответствующему (</w:t>
      </w:r>
      <w:proofErr w:type="spellStart"/>
      <w:r>
        <w:rPr>
          <w:szCs w:val="28"/>
        </w:rPr>
        <w:t>i</w:t>
      </w:r>
      <w:proofErr w:type="spellEnd"/>
      <w:r>
        <w:rPr>
          <w:szCs w:val="28"/>
        </w:rPr>
        <w:t>) м</w:t>
      </w:r>
      <w:r w:rsidR="008447B4">
        <w:rPr>
          <w:szCs w:val="28"/>
        </w:rPr>
        <w:t>униципально</w:t>
      </w:r>
      <w:r w:rsidR="00464634">
        <w:rPr>
          <w:szCs w:val="28"/>
        </w:rPr>
        <w:t>му</w:t>
      </w:r>
      <w:r w:rsidR="008447B4">
        <w:rPr>
          <w:szCs w:val="28"/>
        </w:rPr>
        <w:t xml:space="preserve"> район</w:t>
      </w:r>
      <w:r w:rsidR="00464634">
        <w:rPr>
          <w:szCs w:val="28"/>
        </w:rPr>
        <w:t>у</w:t>
      </w:r>
      <w:r w:rsidR="008447B4">
        <w:rPr>
          <w:szCs w:val="28"/>
        </w:rPr>
        <w:t xml:space="preserve"> (городско</w:t>
      </w:r>
      <w:r w:rsidR="00464634">
        <w:rPr>
          <w:szCs w:val="28"/>
        </w:rPr>
        <w:t>му</w:t>
      </w:r>
      <w:r w:rsidR="008447B4">
        <w:rPr>
          <w:szCs w:val="28"/>
        </w:rPr>
        <w:t xml:space="preserve"> округ</w:t>
      </w:r>
      <w:r w:rsidR="00464634">
        <w:rPr>
          <w:szCs w:val="28"/>
        </w:rPr>
        <w:t>у</w:t>
      </w:r>
      <w:r>
        <w:rPr>
          <w:szCs w:val="28"/>
        </w:rPr>
        <w:t>) определяется по следующей формуле:</w:t>
      </w:r>
    </w:p>
    <w:p w:rsidR="007A5DDB" w:rsidRDefault="007A5DDB" w:rsidP="007A5DDB">
      <w:pPr>
        <w:autoSpaceDE w:val="0"/>
        <w:autoSpaceDN w:val="0"/>
        <w:adjustRightInd w:val="0"/>
        <w:ind w:firstLine="567"/>
        <w:jc w:val="both"/>
        <w:rPr>
          <w:sz w:val="16"/>
          <w:szCs w:val="16"/>
        </w:rPr>
      </w:pPr>
    </w:p>
    <w:p w:rsidR="00042A9B" w:rsidRDefault="007A5DDB" w:rsidP="00042A9B">
      <w:pPr>
        <w:autoSpaceDE w:val="0"/>
        <w:autoSpaceDN w:val="0"/>
        <w:adjustRightInd w:val="0"/>
        <w:jc w:val="center"/>
        <w:rPr>
          <w:szCs w:val="28"/>
        </w:rPr>
      </w:pPr>
      <w:r>
        <w:rPr>
          <w:szCs w:val="28"/>
          <w:lang w:val="en-US"/>
        </w:rPr>
        <w:t>V</w:t>
      </w:r>
      <w:proofErr w:type="spellStart"/>
      <w:r>
        <w:rPr>
          <w:szCs w:val="28"/>
        </w:rPr>
        <w:t>ро</w:t>
      </w:r>
      <w:r>
        <w:rPr>
          <w:szCs w:val="28"/>
          <w:vertAlign w:val="subscript"/>
          <w:lang w:val="en-US"/>
        </w:rPr>
        <w:t>i</w:t>
      </w:r>
      <w:proofErr w:type="spellEnd"/>
      <w:r>
        <w:rPr>
          <w:szCs w:val="28"/>
        </w:rPr>
        <w:t xml:space="preserve"> = </w:t>
      </w:r>
      <w:proofErr w:type="spellStart"/>
      <w:r>
        <w:rPr>
          <w:szCs w:val="28"/>
        </w:rPr>
        <w:t>Zрхi</w:t>
      </w:r>
      <w:proofErr w:type="spellEnd"/>
      <w:r>
        <w:rPr>
          <w:szCs w:val="28"/>
        </w:rPr>
        <w:t xml:space="preserve"> – </w:t>
      </w:r>
      <w:proofErr w:type="spellStart"/>
      <w:r>
        <w:rPr>
          <w:szCs w:val="28"/>
        </w:rPr>
        <w:t>Zдхi</w:t>
      </w:r>
      <w:proofErr w:type="spellEnd"/>
      <w:r>
        <w:rPr>
          <w:szCs w:val="28"/>
        </w:rPr>
        <w:t xml:space="preserve">, </w:t>
      </w:r>
    </w:p>
    <w:p w:rsidR="007A5DDB" w:rsidRDefault="007A5DDB" w:rsidP="00042A9B">
      <w:pPr>
        <w:autoSpaceDE w:val="0"/>
        <w:autoSpaceDN w:val="0"/>
        <w:adjustRightInd w:val="0"/>
        <w:ind w:firstLine="567"/>
        <w:rPr>
          <w:szCs w:val="28"/>
        </w:rPr>
      </w:pPr>
      <w:r>
        <w:rPr>
          <w:szCs w:val="28"/>
        </w:rPr>
        <w:t>где</w:t>
      </w:r>
      <w:r w:rsidR="00042A9B">
        <w:rPr>
          <w:szCs w:val="28"/>
        </w:rPr>
        <w:t>:</w:t>
      </w:r>
    </w:p>
    <w:p w:rsidR="007A5DDB" w:rsidRDefault="007A5DDB" w:rsidP="007A5DDB">
      <w:pPr>
        <w:autoSpaceDE w:val="0"/>
        <w:autoSpaceDN w:val="0"/>
        <w:adjustRightInd w:val="0"/>
        <w:ind w:firstLine="567"/>
        <w:jc w:val="both"/>
        <w:rPr>
          <w:szCs w:val="28"/>
        </w:rPr>
      </w:pPr>
      <w:proofErr w:type="spellStart"/>
      <w:proofErr w:type="gramStart"/>
      <w:r>
        <w:rPr>
          <w:szCs w:val="28"/>
        </w:rPr>
        <w:t>Z</w:t>
      </w:r>
      <w:proofErr w:type="gramEnd"/>
      <w:r>
        <w:rPr>
          <w:szCs w:val="28"/>
        </w:rPr>
        <w:t>рхi</w:t>
      </w:r>
      <w:proofErr w:type="spellEnd"/>
      <w:r>
        <w:rPr>
          <w:szCs w:val="28"/>
        </w:rPr>
        <w:t xml:space="preserve"> </w:t>
      </w:r>
      <w:r w:rsidR="00042A9B">
        <w:rPr>
          <w:szCs w:val="28"/>
        </w:rPr>
        <w:t>–</w:t>
      </w:r>
      <w:r>
        <w:rPr>
          <w:szCs w:val="28"/>
        </w:rPr>
        <w:t xml:space="preserve"> оценка расходных обязательств соответствующего (</w:t>
      </w:r>
      <w:proofErr w:type="spellStart"/>
      <w:r>
        <w:rPr>
          <w:szCs w:val="28"/>
        </w:rPr>
        <w:t>i</w:t>
      </w:r>
      <w:proofErr w:type="spellEnd"/>
      <w:r>
        <w:rPr>
          <w:szCs w:val="28"/>
        </w:rPr>
        <w:t xml:space="preserve">) муниципального района (городского округа), рассчитанная как сумма </w:t>
      </w:r>
      <w:r>
        <w:rPr>
          <w:szCs w:val="28"/>
        </w:rPr>
        <w:lastRenderedPageBreak/>
        <w:t>расходных обязательств соответствующего (</w:t>
      </w:r>
      <w:proofErr w:type="spellStart"/>
      <w:r>
        <w:rPr>
          <w:szCs w:val="28"/>
        </w:rPr>
        <w:t>i</w:t>
      </w:r>
      <w:proofErr w:type="spellEnd"/>
      <w:r>
        <w:rPr>
          <w:szCs w:val="28"/>
        </w:rPr>
        <w:t>) муниципального района (городского округа) в текущем финансовом году;</w:t>
      </w:r>
    </w:p>
    <w:p w:rsidR="007A5DDB" w:rsidRDefault="007A5DDB" w:rsidP="007A5DDB">
      <w:pPr>
        <w:autoSpaceDE w:val="0"/>
        <w:autoSpaceDN w:val="0"/>
        <w:adjustRightInd w:val="0"/>
        <w:ind w:firstLine="567"/>
        <w:jc w:val="both"/>
        <w:rPr>
          <w:szCs w:val="28"/>
        </w:rPr>
      </w:pPr>
      <w:proofErr w:type="spellStart"/>
      <w:r>
        <w:rPr>
          <w:szCs w:val="28"/>
        </w:rPr>
        <w:t>Zдхi</w:t>
      </w:r>
      <w:proofErr w:type="spellEnd"/>
      <w:r>
        <w:rPr>
          <w:szCs w:val="28"/>
        </w:rPr>
        <w:t xml:space="preserve"> </w:t>
      </w:r>
      <w:r w:rsidR="008447B4">
        <w:rPr>
          <w:szCs w:val="28"/>
        </w:rPr>
        <w:t>–</w:t>
      </w:r>
      <w:r>
        <w:rPr>
          <w:szCs w:val="28"/>
        </w:rPr>
        <w:t xml:space="preserve"> оценка доходов соответствующего (</w:t>
      </w:r>
      <w:proofErr w:type="spellStart"/>
      <w:r>
        <w:rPr>
          <w:szCs w:val="28"/>
        </w:rPr>
        <w:t>i</w:t>
      </w:r>
      <w:proofErr w:type="spellEnd"/>
      <w:r>
        <w:rPr>
          <w:szCs w:val="28"/>
        </w:rPr>
        <w:t xml:space="preserve">) муниципального района (городского округа), рассчитанная как сумма прогнозируемых поступлений налоговых и неналоговых доходов, межбюджетных трансфертов, предоставляемых бюджету </w:t>
      </w:r>
      <w:r w:rsidR="00464634">
        <w:rPr>
          <w:szCs w:val="28"/>
        </w:rPr>
        <w:t>соответствующего</w:t>
      </w:r>
      <w:r w:rsidR="0010218F">
        <w:rPr>
          <w:szCs w:val="28"/>
        </w:rPr>
        <w:t xml:space="preserve"> (</w:t>
      </w:r>
      <w:proofErr w:type="spellStart"/>
      <w:r w:rsidR="0010218F">
        <w:rPr>
          <w:szCs w:val="28"/>
        </w:rPr>
        <w:t>i</w:t>
      </w:r>
      <w:proofErr w:type="spellEnd"/>
      <w:r w:rsidR="0010218F">
        <w:rPr>
          <w:szCs w:val="28"/>
        </w:rPr>
        <w:t xml:space="preserve">) </w:t>
      </w:r>
      <w:r w:rsidR="00464634">
        <w:rPr>
          <w:szCs w:val="28"/>
        </w:rPr>
        <w:t xml:space="preserve"> </w:t>
      </w:r>
      <w:r>
        <w:rPr>
          <w:szCs w:val="28"/>
        </w:rPr>
        <w:t>муниципального района (городского округа) из бюджета Республики Карелия в целях выравнивания бюджетной обеспеченности и обеспечения его сбалансированности в текущем финансовому году, иных межбюджетных трансфертов бюджетам муниципальных районов из бюджетов поселений на осуществление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w:t>
      </w:r>
    </w:p>
    <w:p w:rsidR="007A5DDB" w:rsidRDefault="007A5DDB" w:rsidP="007A5DDB">
      <w:pPr>
        <w:autoSpaceDE w:val="0"/>
        <w:autoSpaceDN w:val="0"/>
        <w:adjustRightInd w:val="0"/>
        <w:ind w:firstLine="567"/>
        <w:jc w:val="both"/>
        <w:rPr>
          <w:szCs w:val="28"/>
        </w:rPr>
      </w:pPr>
      <w:r>
        <w:rPr>
          <w:szCs w:val="28"/>
        </w:rPr>
        <w:t xml:space="preserve">3. </w:t>
      </w:r>
      <w:proofErr w:type="gramStart"/>
      <w:r>
        <w:rPr>
          <w:szCs w:val="28"/>
        </w:rPr>
        <w:t>Доля средств местного бюджета, подлежащая направлению на финансовое обеспечение расходных обязательств</w:t>
      </w:r>
      <w:r w:rsidR="00464634">
        <w:rPr>
          <w:szCs w:val="28"/>
        </w:rPr>
        <w:t>,</w:t>
      </w:r>
      <w:r>
        <w:rPr>
          <w:szCs w:val="28"/>
        </w:rPr>
        <w:t xml:space="preserve"> определяется в соответствии с </w:t>
      </w:r>
      <w:r w:rsidR="008447B4">
        <w:rPr>
          <w:szCs w:val="28"/>
        </w:rPr>
        <w:t>пунктом 2</w:t>
      </w:r>
      <w:r>
        <w:rPr>
          <w:szCs w:val="28"/>
        </w:rPr>
        <w:t xml:space="preserve"> Критериев отбора муниципальных образований для предоставления субсидий местным бюджетам из бюджета Республики Карелия, утвержденных постановлением Правительства Республики Карелия от 19 декабря 2017 года № 452-П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w:t>
      </w:r>
      <w:proofErr w:type="gramEnd"/>
      <w:r>
        <w:rPr>
          <w:szCs w:val="28"/>
        </w:rPr>
        <w:t xml:space="preserve"> субсидий местным бюджетам из бюджета Республики Карелия»</w:t>
      </w:r>
      <w:proofErr w:type="gramStart"/>
      <w:r>
        <w:rPr>
          <w:szCs w:val="28"/>
        </w:rPr>
        <w:t>.»</w:t>
      </w:r>
      <w:proofErr w:type="gramEnd"/>
      <w:r>
        <w:rPr>
          <w:szCs w:val="28"/>
        </w:rPr>
        <w:t>;</w:t>
      </w:r>
    </w:p>
    <w:p w:rsidR="007A5DDB" w:rsidRDefault="007A5DDB" w:rsidP="007A5DDB">
      <w:pPr>
        <w:pStyle w:val="ac"/>
        <w:numPr>
          <w:ilvl w:val="0"/>
          <w:numId w:val="19"/>
        </w:numPr>
        <w:tabs>
          <w:tab w:val="left" w:pos="0"/>
          <w:tab w:val="left" w:pos="851"/>
        </w:tabs>
        <w:autoSpaceDE w:val="0"/>
        <w:autoSpaceDN w:val="0"/>
        <w:adjustRightInd w:val="0"/>
        <w:ind w:left="0" w:firstLine="540"/>
        <w:jc w:val="both"/>
        <w:outlineLvl w:val="0"/>
        <w:rPr>
          <w:szCs w:val="28"/>
        </w:rPr>
      </w:pPr>
      <w:r>
        <w:rPr>
          <w:szCs w:val="28"/>
        </w:rPr>
        <w:t>приложение 1 дополнить пунктами 1.3.1.1.8, 1.3.1.1.9 следующего содержания:</w:t>
      </w:r>
    </w:p>
    <w:p w:rsidR="008447B4" w:rsidRPr="008447B4" w:rsidRDefault="008447B4" w:rsidP="008447B4">
      <w:pPr>
        <w:tabs>
          <w:tab w:val="left" w:pos="0"/>
          <w:tab w:val="left" w:pos="851"/>
        </w:tabs>
        <w:autoSpaceDE w:val="0"/>
        <w:autoSpaceDN w:val="0"/>
        <w:adjustRightInd w:val="0"/>
        <w:ind w:left="540"/>
        <w:jc w:val="both"/>
        <w:outlineLvl w:val="0"/>
        <w:rPr>
          <w:szCs w:val="28"/>
        </w:rPr>
      </w:pPr>
    </w:p>
    <w:tbl>
      <w:tblPr>
        <w:tblW w:w="10485" w:type="dxa"/>
        <w:tblInd w:w="-222" w:type="dxa"/>
        <w:tblLayout w:type="fixed"/>
        <w:tblCellMar>
          <w:top w:w="102" w:type="dxa"/>
          <w:left w:w="62" w:type="dxa"/>
          <w:bottom w:w="102" w:type="dxa"/>
          <w:right w:w="62" w:type="dxa"/>
        </w:tblCellMar>
        <w:tblLook w:val="04A0"/>
      </w:tblPr>
      <w:tblGrid>
        <w:gridCol w:w="283"/>
        <w:gridCol w:w="852"/>
        <w:gridCol w:w="422"/>
        <w:gridCol w:w="1415"/>
        <w:gridCol w:w="680"/>
        <w:gridCol w:w="624"/>
        <w:gridCol w:w="624"/>
        <w:gridCol w:w="680"/>
        <w:gridCol w:w="680"/>
        <w:gridCol w:w="624"/>
        <w:gridCol w:w="624"/>
        <w:gridCol w:w="624"/>
        <w:gridCol w:w="624"/>
        <w:gridCol w:w="459"/>
        <w:gridCol w:w="425"/>
        <w:gridCol w:w="845"/>
      </w:tblGrid>
      <w:tr w:rsidR="007A5DDB" w:rsidTr="008447B4">
        <w:tc>
          <w:tcPr>
            <w:tcW w:w="283" w:type="dxa"/>
            <w:tcBorders>
              <w:top w:val="nil"/>
              <w:left w:val="nil"/>
              <w:bottom w:val="nil"/>
              <w:right w:val="single" w:sz="4" w:space="0" w:color="auto"/>
            </w:tcBorders>
            <w:hideMark/>
          </w:tcPr>
          <w:p w:rsidR="007A5DDB" w:rsidRDefault="007A5DDB">
            <w:pPr>
              <w:autoSpaceDE w:val="0"/>
              <w:autoSpaceDN w:val="0"/>
              <w:adjustRightInd w:val="0"/>
              <w:jc w:val="right"/>
              <w:rPr>
                <w:szCs w:val="28"/>
                <w:lang w:eastAsia="en-US"/>
              </w:rPr>
            </w:pPr>
            <w:r>
              <w:rPr>
                <w:szCs w:val="28"/>
              </w:rPr>
              <w:t>«</w:t>
            </w:r>
          </w:p>
        </w:tc>
        <w:tc>
          <w:tcPr>
            <w:tcW w:w="852"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1.3.1.1.8.</w:t>
            </w:r>
          </w:p>
        </w:tc>
        <w:tc>
          <w:tcPr>
            <w:tcW w:w="422" w:type="dxa"/>
            <w:tcBorders>
              <w:top w:val="single" w:sz="4" w:space="0" w:color="auto"/>
              <w:left w:val="single" w:sz="4" w:space="0" w:color="auto"/>
              <w:bottom w:val="single" w:sz="4" w:space="0" w:color="auto"/>
              <w:right w:val="single" w:sz="4" w:space="0" w:color="auto"/>
            </w:tcBorders>
          </w:tcPr>
          <w:p w:rsidR="007A5DDB" w:rsidRDefault="007A5DDB">
            <w:pPr>
              <w:autoSpaceDE w:val="0"/>
              <w:autoSpaceDN w:val="0"/>
              <w:adjustRightInd w:val="0"/>
              <w:rPr>
                <w:sz w:val="16"/>
                <w:szCs w:val="1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 xml:space="preserve">объем просроченной кредиторской задолженности </w:t>
            </w:r>
            <w:proofErr w:type="spellStart"/>
            <w:proofErr w:type="gramStart"/>
            <w:r>
              <w:rPr>
                <w:sz w:val="16"/>
                <w:szCs w:val="16"/>
              </w:rPr>
              <w:t>консолидиро</w:t>
            </w:r>
            <w:r w:rsidR="008447B4">
              <w:rPr>
                <w:sz w:val="16"/>
                <w:szCs w:val="16"/>
              </w:rPr>
              <w:t>-</w:t>
            </w:r>
            <w:r>
              <w:rPr>
                <w:sz w:val="16"/>
                <w:szCs w:val="16"/>
              </w:rPr>
              <w:t>ванного</w:t>
            </w:r>
            <w:proofErr w:type="spellEnd"/>
            <w:proofErr w:type="gramEnd"/>
            <w:r>
              <w:rPr>
                <w:sz w:val="16"/>
                <w:szCs w:val="16"/>
              </w:rPr>
              <w:t xml:space="preserve"> бюджета муниципального образования по оплате коммунальных услуг  на 1 января очередного финансового года </w:t>
            </w:r>
          </w:p>
        </w:tc>
        <w:tc>
          <w:tcPr>
            <w:tcW w:w="680"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 xml:space="preserve">тыс. </w:t>
            </w:r>
          </w:p>
          <w:p w:rsidR="007A5DDB" w:rsidRDefault="007A5DDB">
            <w:pPr>
              <w:autoSpaceDE w:val="0"/>
              <w:autoSpaceDN w:val="0"/>
              <w:adjustRightInd w:val="0"/>
              <w:jc w:val="center"/>
              <w:rPr>
                <w:sz w:val="16"/>
                <w:szCs w:val="16"/>
                <w:lang w:eastAsia="en-US"/>
              </w:rPr>
            </w:pPr>
            <w:r>
              <w:rPr>
                <w:sz w:val="16"/>
                <w:szCs w:val="16"/>
              </w:rPr>
              <w:t>рублей</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80"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80"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45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42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845" w:type="dxa"/>
            <w:tcBorders>
              <w:top w:val="nil"/>
              <w:left w:val="single" w:sz="4" w:space="0" w:color="auto"/>
              <w:bottom w:val="nil"/>
              <w:right w:val="nil"/>
            </w:tcBorders>
          </w:tcPr>
          <w:p w:rsidR="007A5DDB" w:rsidRDefault="007A5DDB">
            <w:pPr>
              <w:autoSpaceDE w:val="0"/>
              <w:autoSpaceDN w:val="0"/>
              <w:adjustRightInd w:val="0"/>
              <w:rPr>
                <w:sz w:val="16"/>
                <w:szCs w:val="16"/>
                <w:lang w:eastAsia="en-US"/>
              </w:rPr>
            </w:pPr>
          </w:p>
          <w:p w:rsidR="007A5DDB" w:rsidRDefault="007A5DDB">
            <w:pPr>
              <w:autoSpaceDE w:val="0"/>
              <w:autoSpaceDN w:val="0"/>
              <w:adjustRightInd w:val="0"/>
              <w:rPr>
                <w:sz w:val="16"/>
                <w:szCs w:val="16"/>
              </w:rPr>
            </w:pPr>
          </w:p>
          <w:p w:rsidR="007A5DDB" w:rsidRDefault="007A5DDB">
            <w:pPr>
              <w:autoSpaceDE w:val="0"/>
              <w:autoSpaceDN w:val="0"/>
              <w:adjustRightInd w:val="0"/>
              <w:rPr>
                <w:sz w:val="16"/>
                <w:szCs w:val="16"/>
              </w:rPr>
            </w:pPr>
          </w:p>
          <w:p w:rsidR="007A5DDB" w:rsidRDefault="007A5DDB">
            <w:pPr>
              <w:autoSpaceDE w:val="0"/>
              <w:autoSpaceDN w:val="0"/>
              <w:adjustRightInd w:val="0"/>
              <w:rPr>
                <w:sz w:val="16"/>
                <w:szCs w:val="16"/>
              </w:rPr>
            </w:pPr>
          </w:p>
          <w:p w:rsidR="007A5DDB" w:rsidRDefault="007A5DDB">
            <w:pPr>
              <w:autoSpaceDE w:val="0"/>
              <w:autoSpaceDN w:val="0"/>
              <w:adjustRightInd w:val="0"/>
              <w:rPr>
                <w:sz w:val="16"/>
                <w:szCs w:val="16"/>
              </w:rPr>
            </w:pPr>
          </w:p>
          <w:p w:rsidR="007A5DDB" w:rsidRDefault="007A5DDB">
            <w:pPr>
              <w:autoSpaceDE w:val="0"/>
              <w:autoSpaceDN w:val="0"/>
              <w:adjustRightInd w:val="0"/>
              <w:rPr>
                <w:sz w:val="16"/>
                <w:szCs w:val="16"/>
                <w:lang w:eastAsia="en-US"/>
              </w:rPr>
            </w:pPr>
          </w:p>
        </w:tc>
      </w:tr>
      <w:tr w:rsidR="007A5DDB" w:rsidTr="008447B4">
        <w:tc>
          <w:tcPr>
            <w:tcW w:w="283" w:type="dxa"/>
            <w:tcBorders>
              <w:top w:val="nil"/>
              <w:left w:val="nil"/>
              <w:bottom w:val="nil"/>
              <w:right w:val="single" w:sz="4" w:space="0" w:color="auto"/>
            </w:tcBorders>
          </w:tcPr>
          <w:p w:rsidR="007A5DDB" w:rsidRDefault="007A5DDB">
            <w:pPr>
              <w:autoSpaceDE w:val="0"/>
              <w:autoSpaceDN w:val="0"/>
              <w:adjustRightInd w:val="0"/>
              <w:jc w:val="right"/>
              <w:rPr>
                <w:szCs w:val="28"/>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1.3.1.1.9</w:t>
            </w:r>
            <w:r w:rsidR="008447B4">
              <w:rPr>
                <w:sz w:val="16"/>
                <w:szCs w:val="16"/>
              </w:rPr>
              <w:t>.</w:t>
            </w:r>
          </w:p>
        </w:tc>
        <w:tc>
          <w:tcPr>
            <w:tcW w:w="422" w:type="dxa"/>
            <w:tcBorders>
              <w:top w:val="single" w:sz="4" w:space="0" w:color="auto"/>
              <w:left w:val="single" w:sz="4" w:space="0" w:color="auto"/>
              <w:bottom w:val="single" w:sz="4" w:space="0" w:color="auto"/>
              <w:right w:val="single" w:sz="4" w:space="0" w:color="auto"/>
            </w:tcBorders>
          </w:tcPr>
          <w:p w:rsidR="007A5DDB" w:rsidRDefault="007A5DDB">
            <w:pPr>
              <w:autoSpaceDE w:val="0"/>
              <w:autoSpaceDN w:val="0"/>
              <w:adjustRightInd w:val="0"/>
              <w:rPr>
                <w:sz w:val="16"/>
                <w:szCs w:val="1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 xml:space="preserve">обеспечение  отсутствия (снижения) просроченной кредиторской задолженности </w:t>
            </w:r>
            <w:proofErr w:type="spellStart"/>
            <w:proofErr w:type="gramStart"/>
            <w:r>
              <w:rPr>
                <w:sz w:val="16"/>
                <w:szCs w:val="16"/>
              </w:rPr>
              <w:t>консолидиро</w:t>
            </w:r>
            <w:r w:rsidR="008447B4">
              <w:rPr>
                <w:sz w:val="16"/>
                <w:szCs w:val="16"/>
              </w:rPr>
              <w:t>-</w:t>
            </w:r>
            <w:r>
              <w:rPr>
                <w:sz w:val="16"/>
                <w:szCs w:val="16"/>
              </w:rPr>
              <w:t>ванного</w:t>
            </w:r>
            <w:proofErr w:type="spellEnd"/>
            <w:proofErr w:type="gramEnd"/>
            <w:r>
              <w:rPr>
                <w:sz w:val="16"/>
                <w:szCs w:val="16"/>
              </w:rPr>
              <w:t xml:space="preserve"> бюджета муниципального образования (по муниципальным казенным учреждениям)  на 1 января текущего финансового года</w:t>
            </w:r>
          </w:p>
        </w:tc>
        <w:tc>
          <w:tcPr>
            <w:tcW w:w="680"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да/нет</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80"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80"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624"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45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42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845"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p w:rsidR="007A5DDB" w:rsidRDefault="007A5DDB">
            <w:pPr>
              <w:autoSpaceDE w:val="0"/>
              <w:autoSpaceDN w:val="0"/>
              <w:adjustRightInd w:val="0"/>
              <w:rPr>
                <w:szCs w:val="28"/>
              </w:rPr>
            </w:pPr>
          </w:p>
          <w:p w:rsidR="007A5DDB" w:rsidRDefault="007A5DDB">
            <w:pPr>
              <w:autoSpaceDE w:val="0"/>
              <w:autoSpaceDN w:val="0"/>
              <w:adjustRightInd w:val="0"/>
              <w:rPr>
                <w:szCs w:val="28"/>
              </w:rPr>
            </w:pPr>
          </w:p>
          <w:p w:rsidR="007A5DDB" w:rsidRDefault="007A5DDB">
            <w:pPr>
              <w:autoSpaceDE w:val="0"/>
              <w:autoSpaceDN w:val="0"/>
              <w:adjustRightInd w:val="0"/>
              <w:rPr>
                <w:szCs w:val="28"/>
              </w:rPr>
            </w:pPr>
          </w:p>
          <w:p w:rsidR="007A5DDB" w:rsidRDefault="007A5DDB">
            <w:pPr>
              <w:autoSpaceDE w:val="0"/>
              <w:autoSpaceDN w:val="0"/>
              <w:adjustRightInd w:val="0"/>
              <w:rPr>
                <w:szCs w:val="28"/>
              </w:rPr>
            </w:pPr>
          </w:p>
          <w:p w:rsidR="007A5DDB" w:rsidRDefault="007A5DDB">
            <w:pPr>
              <w:autoSpaceDE w:val="0"/>
              <w:autoSpaceDN w:val="0"/>
              <w:adjustRightInd w:val="0"/>
              <w:rPr>
                <w:szCs w:val="28"/>
              </w:rPr>
            </w:pPr>
          </w:p>
          <w:p w:rsidR="007A5DDB" w:rsidRDefault="007A5DDB">
            <w:pPr>
              <w:autoSpaceDE w:val="0"/>
              <w:autoSpaceDN w:val="0"/>
              <w:adjustRightInd w:val="0"/>
              <w:rPr>
                <w:szCs w:val="28"/>
              </w:rPr>
            </w:pPr>
          </w:p>
          <w:p w:rsidR="007A5DDB" w:rsidRDefault="007A5DDB">
            <w:pPr>
              <w:autoSpaceDE w:val="0"/>
              <w:autoSpaceDN w:val="0"/>
              <w:adjustRightInd w:val="0"/>
              <w:rPr>
                <w:szCs w:val="28"/>
                <w:lang w:eastAsia="en-US"/>
              </w:rPr>
            </w:pPr>
            <w:r>
              <w:rPr>
                <w:szCs w:val="28"/>
              </w:rPr>
              <w:t>»;</w:t>
            </w:r>
          </w:p>
        </w:tc>
      </w:tr>
    </w:tbl>
    <w:p w:rsidR="008447B4" w:rsidRDefault="008447B4" w:rsidP="007A5DDB">
      <w:pPr>
        <w:autoSpaceDE w:val="0"/>
        <w:autoSpaceDN w:val="0"/>
        <w:adjustRightInd w:val="0"/>
        <w:ind w:firstLine="567"/>
        <w:jc w:val="both"/>
        <w:rPr>
          <w:szCs w:val="28"/>
        </w:rPr>
      </w:pPr>
    </w:p>
    <w:p w:rsidR="008447B4" w:rsidRDefault="008447B4" w:rsidP="007A5DDB">
      <w:pPr>
        <w:autoSpaceDE w:val="0"/>
        <w:autoSpaceDN w:val="0"/>
        <w:adjustRightInd w:val="0"/>
        <w:ind w:firstLine="567"/>
        <w:jc w:val="both"/>
        <w:rPr>
          <w:szCs w:val="28"/>
        </w:rPr>
      </w:pPr>
    </w:p>
    <w:p w:rsidR="007A5DDB" w:rsidRDefault="007A5DDB" w:rsidP="007A5DDB">
      <w:pPr>
        <w:autoSpaceDE w:val="0"/>
        <w:autoSpaceDN w:val="0"/>
        <w:adjustRightInd w:val="0"/>
        <w:ind w:firstLine="567"/>
        <w:jc w:val="both"/>
        <w:rPr>
          <w:szCs w:val="28"/>
          <w:lang w:eastAsia="en-US"/>
        </w:rPr>
      </w:pPr>
      <w:r>
        <w:rPr>
          <w:szCs w:val="28"/>
        </w:rPr>
        <w:lastRenderedPageBreak/>
        <w:t>б) приложение 6 изложить в следующей редакции:</w:t>
      </w:r>
    </w:p>
    <w:p w:rsidR="007A5DDB" w:rsidRDefault="007A5DDB" w:rsidP="007A5DDB">
      <w:pPr>
        <w:autoSpaceDE w:val="0"/>
        <w:autoSpaceDN w:val="0"/>
        <w:adjustRightInd w:val="0"/>
        <w:jc w:val="right"/>
        <w:outlineLvl w:val="0"/>
        <w:rPr>
          <w:szCs w:val="28"/>
        </w:rPr>
      </w:pPr>
      <w:r>
        <w:rPr>
          <w:szCs w:val="28"/>
        </w:rPr>
        <w:t>«Приложение 6</w:t>
      </w:r>
    </w:p>
    <w:p w:rsidR="007A5DDB" w:rsidRDefault="007A5DDB" w:rsidP="007A5DDB">
      <w:pPr>
        <w:autoSpaceDE w:val="0"/>
        <w:autoSpaceDN w:val="0"/>
        <w:adjustRightInd w:val="0"/>
        <w:jc w:val="right"/>
        <w:rPr>
          <w:szCs w:val="28"/>
        </w:rPr>
      </w:pPr>
      <w:r>
        <w:rPr>
          <w:szCs w:val="28"/>
        </w:rPr>
        <w:t>к государственной программе</w:t>
      </w:r>
    </w:p>
    <w:p w:rsidR="007A5DDB" w:rsidRDefault="007A5DDB" w:rsidP="007A5DDB">
      <w:pPr>
        <w:autoSpaceDE w:val="0"/>
        <w:autoSpaceDN w:val="0"/>
        <w:adjustRightInd w:val="0"/>
        <w:jc w:val="both"/>
        <w:rPr>
          <w:szCs w:val="28"/>
        </w:rPr>
      </w:pPr>
    </w:p>
    <w:p w:rsidR="007A5DDB" w:rsidRDefault="007A5DDB" w:rsidP="007A5DDB">
      <w:pPr>
        <w:autoSpaceDE w:val="0"/>
        <w:autoSpaceDN w:val="0"/>
        <w:adjustRightInd w:val="0"/>
        <w:jc w:val="center"/>
        <w:rPr>
          <w:b/>
          <w:bCs/>
          <w:szCs w:val="28"/>
        </w:rPr>
      </w:pPr>
      <w:r>
        <w:rPr>
          <w:b/>
          <w:bCs/>
          <w:szCs w:val="28"/>
        </w:rPr>
        <w:t>СВЕДЕНИЯ</w:t>
      </w:r>
    </w:p>
    <w:p w:rsidR="007A5DDB" w:rsidRDefault="007A5DDB" w:rsidP="007A5DDB">
      <w:pPr>
        <w:autoSpaceDE w:val="0"/>
        <w:autoSpaceDN w:val="0"/>
        <w:adjustRightInd w:val="0"/>
        <w:jc w:val="center"/>
        <w:rPr>
          <w:b/>
          <w:bCs/>
          <w:szCs w:val="28"/>
        </w:rPr>
      </w:pPr>
      <w:r>
        <w:rPr>
          <w:b/>
          <w:bCs/>
          <w:szCs w:val="28"/>
        </w:rPr>
        <w:t>О ПОКАЗАТЕЛЯХ (ИНДИКАТОРАХ) ГОСУДАРСТВЕННОЙ ПРОГРАММЫ В РАЗРЕЗЕ МУНИЦИПАЛЬНЫХ ОБРАЗОВАНИЙ</w:t>
      </w:r>
    </w:p>
    <w:p w:rsidR="007A5DDB" w:rsidRDefault="007A5DDB" w:rsidP="007A5DDB">
      <w:pPr>
        <w:autoSpaceDE w:val="0"/>
        <w:autoSpaceDN w:val="0"/>
        <w:adjustRightInd w:val="0"/>
        <w:jc w:val="both"/>
        <w:rPr>
          <w:szCs w:val="28"/>
        </w:rPr>
      </w:pPr>
    </w:p>
    <w:tbl>
      <w:tblPr>
        <w:tblW w:w="10350" w:type="dxa"/>
        <w:tblInd w:w="62" w:type="dxa"/>
        <w:tblLayout w:type="fixed"/>
        <w:tblCellMar>
          <w:top w:w="102" w:type="dxa"/>
          <w:left w:w="62" w:type="dxa"/>
          <w:bottom w:w="102" w:type="dxa"/>
          <w:right w:w="62" w:type="dxa"/>
        </w:tblCellMar>
        <w:tblLook w:val="04A0"/>
      </w:tblPr>
      <w:tblGrid>
        <w:gridCol w:w="1815"/>
        <w:gridCol w:w="1645"/>
        <w:gridCol w:w="651"/>
        <w:gridCol w:w="567"/>
        <w:gridCol w:w="709"/>
        <w:gridCol w:w="709"/>
        <w:gridCol w:w="708"/>
        <w:gridCol w:w="709"/>
        <w:gridCol w:w="709"/>
        <w:gridCol w:w="709"/>
        <w:gridCol w:w="708"/>
        <w:gridCol w:w="711"/>
      </w:tblGrid>
      <w:tr w:rsidR="007A5DDB" w:rsidTr="008447B4">
        <w:tc>
          <w:tcPr>
            <w:tcW w:w="1815" w:type="dxa"/>
            <w:vMerge w:val="restart"/>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Муниципальное образование</w:t>
            </w:r>
          </w:p>
        </w:tc>
        <w:tc>
          <w:tcPr>
            <w:tcW w:w="1645" w:type="dxa"/>
            <w:vMerge w:val="restart"/>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Наименование показателя, единица измерения</w:t>
            </w:r>
          </w:p>
        </w:tc>
        <w:tc>
          <w:tcPr>
            <w:tcW w:w="6179" w:type="dxa"/>
            <w:gridSpan w:val="9"/>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Значения показателей, годы</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2012</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2013</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2014</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2015</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2016</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2019</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2020</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1</w:t>
            </w:r>
          </w:p>
        </w:tc>
        <w:tc>
          <w:tcPr>
            <w:tcW w:w="164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2</w:t>
            </w: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11</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9639" w:type="dxa"/>
            <w:gridSpan w:val="11"/>
            <w:tcBorders>
              <w:top w:val="single" w:sz="4" w:space="0" w:color="auto"/>
              <w:left w:val="single" w:sz="4" w:space="0" w:color="auto"/>
              <w:bottom w:val="single" w:sz="4" w:space="0" w:color="auto"/>
              <w:right w:val="single" w:sz="4" w:space="0" w:color="auto"/>
            </w:tcBorders>
            <w:hideMark/>
          </w:tcPr>
          <w:p w:rsidR="007A5DDB" w:rsidRDefault="008447B4">
            <w:pPr>
              <w:autoSpaceDE w:val="0"/>
              <w:autoSpaceDN w:val="0"/>
              <w:adjustRightInd w:val="0"/>
              <w:jc w:val="center"/>
              <w:rPr>
                <w:sz w:val="16"/>
                <w:szCs w:val="16"/>
                <w:lang w:eastAsia="en-US"/>
              </w:rPr>
            </w:pPr>
            <w:r>
              <w:rPr>
                <w:sz w:val="16"/>
                <w:szCs w:val="16"/>
              </w:rPr>
              <w:t>Подпрограмма 3 «</w:t>
            </w:r>
            <w:r w:rsidR="007A5DDB">
              <w:rPr>
                <w:sz w:val="16"/>
                <w:szCs w:val="16"/>
              </w:rPr>
              <w:t>Создание условий для повышения результативности бюджетных расходов</w:t>
            </w:r>
            <w:r>
              <w:rPr>
                <w:sz w:val="16"/>
                <w:szCs w:val="16"/>
              </w:rPr>
              <w:t>»</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Беломорский муниципальный район</w:t>
            </w:r>
          </w:p>
        </w:tc>
        <w:tc>
          <w:tcPr>
            <w:tcW w:w="1645" w:type="dxa"/>
            <w:vMerge w:val="restart"/>
            <w:tcBorders>
              <w:top w:val="single" w:sz="4" w:space="0" w:color="auto"/>
              <w:left w:val="single" w:sz="4" w:space="0" w:color="auto"/>
              <w:bottom w:val="single" w:sz="4" w:space="0" w:color="auto"/>
              <w:right w:val="single" w:sz="4" w:space="0" w:color="auto"/>
            </w:tcBorders>
            <w:hideMark/>
          </w:tcPr>
          <w:p w:rsidR="008447B4" w:rsidRDefault="007A5DDB">
            <w:pPr>
              <w:autoSpaceDE w:val="0"/>
              <w:autoSpaceDN w:val="0"/>
              <w:adjustRightInd w:val="0"/>
              <w:jc w:val="center"/>
              <w:rPr>
                <w:sz w:val="16"/>
                <w:szCs w:val="16"/>
              </w:rPr>
            </w:pPr>
            <w:r>
              <w:rPr>
                <w:sz w:val="16"/>
                <w:szCs w:val="16"/>
              </w:rPr>
              <w:t xml:space="preserve">показатель 1.3.1.1.6. Увеличение </w:t>
            </w:r>
          </w:p>
          <w:p w:rsidR="008447B4" w:rsidRDefault="007A5DDB">
            <w:pPr>
              <w:autoSpaceDE w:val="0"/>
              <w:autoSpaceDN w:val="0"/>
              <w:adjustRightInd w:val="0"/>
              <w:jc w:val="center"/>
              <w:rPr>
                <w:sz w:val="16"/>
                <w:szCs w:val="16"/>
              </w:rPr>
            </w:pPr>
            <w:r>
              <w:rPr>
                <w:sz w:val="16"/>
                <w:szCs w:val="16"/>
              </w:rPr>
              <w:t xml:space="preserve">с 1 января 2018 года на 4 процента оплаты труда по категориям работников муниципальных учреждений бюджетной сферы, </w:t>
            </w:r>
          </w:p>
          <w:p w:rsidR="008447B4" w:rsidRDefault="007A5DDB">
            <w:pPr>
              <w:autoSpaceDE w:val="0"/>
              <w:autoSpaceDN w:val="0"/>
              <w:adjustRightInd w:val="0"/>
              <w:jc w:val="center"/>
              <w:rPr>
                <w:sz w:val="16"/>
                <w:szCs w:val="16"/>
              </w:rPr>
            </w:pPr>
            <w:r>
              <w:rPr>
                <w:sz w:val="16"/>
                <w:szCs w:val="16"/>
              </w:rPr>
              <w:t xml:space="preserve">не подпадающим </w:t>
            </w:r>
          </w:p>
          <w:p w:rsidR="008447B4" w:rsidRDefault="007A5DDB">
            <w:pPr>
              <w:autoSpaceDE w:val="0"/>
              <w:autoSpaceDN w:val="0"/>
              <w:adjustRightInd w:val="0"/>
              <w:jc w:val="center"/>
              <w:rPr>
                <w:sz w:val="16"/>
                <w:szCs w:val="16"/>
              </w:rPr>
            </w:pPr>
            <w:r>
              <w:rPr>
                <w:sz w:val="16"/>
                <w:szCs w:val="16"/>
              </w:rPr>
              <w:t xml:space="preserve">под реализацию указов Президента Российской Федерации, </w:t>
            </w:r>
          </w:p>
          <w:p w:rsidR="007A5DDB" w:rsidRDefault="007A5DDB">
            <w:pPr>
              <w:autoSpaceDE w:val="0"/>
              <w:autoSpaceDN w:val="0"/>
              <w:adjustRightInd w:val="0"/>
              <w:jc w:val="center"/>
              <w:rPr>
                <w:sz w:val="16"/>
                <w:szCs w:val="16"/>
                <w:lang w:eastAsia="en-US"/>
              </w:rPr>
            </w:pPr>
            <w:r>
              <w:rPr>
                <w:sz w:val="16"/>
                <w:szCs w:val="16"/>
              </w:rPr>
              <w:t>да/нет</w:t>
            </w: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Калевальский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Кемский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Кондопожский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Костомукшский</w:t>
            </w:r>
            <w:proofErr w:type="spellEnd"/>
            <w:r>
              <w:rPr>
                <w:sz w:val="16"/>
                <w:szCs w:val="16"/>
              </w:rPr>
              <w:t xml:space="preserve">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Лахденпохский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Лоухский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Медвежьегорский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Муезерский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Олонецкий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Петрозаводский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Питкярантский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Прионежский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Пряжинский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Пудожский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Сегежский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Сортавальский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8447B4" w:rsidTr="006C5981">
        <w:tc>
          <w:tcPr>
            <w:tcW w:w="1815"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lastRenderedPageBreak/>
              <w:t>1</w:t>
            </w:r>
          </w:p>
        </w:tc>
        <w:tc>
          <w:tcPr>
            <w:tcW w:w="1645"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2</w:t>
            </w:r>
          </w:p>
        </w:tc>
        <w:tc>
          <w:tcPr>
            <w:tcW w:w="651"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11</w:t>
            </w:r>
          </w:p>
        </w:tc>
        <w:tc>
          <w:tcPr>
            <w:tcW w:w="711" w:type="dxa"/>
            <w:tcBorders>
              <w:top w:val="nil"/>
              <w:left w:val="single" w:sz="4" w:space="0" w:color="auto"/>
              <w:bottom w:val="nil"/>
              <w:right w:val="nil"/>
            </w:tcBorders>
          </w:tcPr>
          <w:p w:rsidR="008447B4" w:rsidRDefault="008447B4" w:rsidP="006C5981">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Суоярвский</w:t>
            </w:r>
            <w:proofErr w:type="spellEnd"/>
            <w:r>
              <w:rPr>
                <w:sz w:val="16"/>
                <w:szCs w:val="16"/>
              </w:rPr>
              <w:t xml:space="preserve"> муниципальный район</w:t>
            </w:r>
          </w:p>
        </w:tc>
        <w:tc>
          <w:tcPr>
            <w:tcW w:w="1645" w:type="dxa"/>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Беломорский муниципальный район</w:t>
            </w:r>
          </w:p>
        </w:tc>
        <w:tc>
          <w:tcPr>
            <w:tcW w:w="1645" w:type="dxa"/>
            <w:vMerge w:val="restart"/>
            <w:tcBorders>
              <w:top w:val="single" w:sz="4" w:space="0" w:color="auto"/>
              <w:left w:val="single" w:sz="4" w:space="0" w:color="auto"/>
              <w:bottom w:val="single" w:sz="4" w:space="0" w:color="auto"/>
              <w:right w:val="single" w:sz="4" w:space="0" w:color="auto"/>
            </w:tcBorders>
            <w:hideMark/>
          </w:tcPr>
          <w:p w:rsidR="008447B4" w:rsidRDefault="007A5DDB">
            <w:pPr>
              <w:autoSpaceDE w:val="0"/>
              <w:autoSpaceDN w:val="0"/>
              <w:adjustRightInd w:val="0"/>
              <w:jc w:val="center"/>
              <w:rPr>
                <w:sz w:val="16"/>
                <w:szCs w:val="16"/>
              </w:rPr>
            </w:pPr>
            <w:r>
              <w:rPr>
                <w:sz w:val="16"/>
                <w:szCs w:val="16"/>
              </w:rPr>
              <w:t xml:space="preserve">показатель 1.3.1.1.7. Обеспечение выплаты заработной платы работникам муниципальных учреждений, полностью отработавшим за соответствующий период норму рабочего времени </w:t>
            </w:r>
          </w:p>
          <w:p w:rsidR="008447B4" w:rsidRDefault="007A5DDB">
            <w:pPr>
              <w:autoSpaceDE w:val="0"/>
              <w:autoSpaceDN w:val="0"/>
              <w:adjustRightInd w:val="0"/>
              <w:jc w:val="center"/>
              <w:rPr>
                <w:sz w:val="16"/>
                <w:szCs w:val="16"/>
              </w:rPr>
            </w:pPr>
            <w:r>
              <w:rPr>
                <w:sz w:val="16"/>
                <w:szCs w:val="16"/>
              </w:rPr>
              <w:t xml:space="preserve">и </w:t>
            </w:r>
            <w:proofErr w:type="gramStart"/>
            <w:r>
              <w:rPr>
                <w:sz w:val="16"/>
                <w:szCs w:val="16"/>
              </w:rPr>
              <w:t>выполнившим</w:t>
            </w:r>
            <w:proofErr w:type="gramEnd"/>
            <w:r>
              <w:rPr>
                <w:sz w:val="16"/>
                <w:szCs w:val="16"/>
              </w:rPr>
              <w:t xml:space="preserve"> нормы труда (трудовые обязанности), </w:t>
            </w:r>
          </w:p>
          <w:p w:rsidR="008447B4" w:rsidRDefault="007A5DDB">
            <w:pPr>
              <w:autoSpaceDE w:val="0"/>
              <w:autoSpaceDN w:val="0"/>
              <w:adjustRightInd w:val="0"/>
              <w:jc w:val="center"/>
              <w:rPr>
                <w:sz w:val="16"/>
                <w:szCs w:val="16"/>
              </w:rPr>
            </w:pPr>
            <w:r>
              <w:rPr>
                <w:sz w:val="16"/>
                <w:szCs w:val="16"/>
              </w:rPr>
              <w:t xml:space="preserve">не ниже размера минимальной заработной платы </w:t>
            </w:r>
          </w:p>
          <w:p w:rsidR="008447B4" w:rsidRDefault="007A5DDB">
            <w:pPr>
              <w:autoSpaceDE w:val="0"/>
              <w:autoSpaceDN w:val="0"/>
              <w:adjustRightInd w:val="0"/>
              <w:jc w:val="center"/>
              <w:rPr>
                <w:sz w:val="16"/>
                <w:szCs w:val="16"/>
              </w:rPr>
            </w:pPr>
            <w:r>
              <w:rPr>
                <w:sz w:val="16"/>
                <w:szCs w:val="16"/>
              </w:rPr>
              <w:t xml:space="preserve">в Республике Карелия, </w:t>
            </w:r>
          </w:p>
          <w:p w:rsidR="007A5DDB" w:rsidRDefault="007A5DDB">
            <w:pPr>
              <w:autoSpaceDE w:val="0"/>
              <w:autoSpaceDN w:val="0"/>
              <w:adjustRightInd w:val="0"/>
              <w:jc w:val="center"/>
              <w:rPr>
                <w:sz w:val="16"/>
                <w:szCs w:val="16"/>
                <w:lang w:eastAsia="en-US"/>
              </w:rPr>
            </w:pPr>
            <w:r>
              <w:rPr>
                <w:sz w:val="16"/>
                <w:szCs w:val="16"/>
              </w:rPr>
              <w:t>да/нет</w:t>
            </w: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Калевальский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Кемский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Кондопожский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Костомукшский</w:t>
            </w:r>
            <w:proofErr w:type="spellEnd"/>
            <w:r>
              <w:rPr>
                <w:sz w:val="16"/>
                <w:szCs w:val="16"/>
              </w:rPr>
              <w:t xml:space="preserve">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Лахденпохский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Лоухский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Медвежьегорский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Муезерский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Олонецкий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Петрозаводский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Питкярантский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Прионежский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Пряжинский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Пудожский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Сегежский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Сортавальский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Суоярвский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rPr>
          <w:trHeight w:val="456"/>
        </w:trPr>
        <w:tc>
          <w:tcPr>
            <w:tcW w:w="1815"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rPr>
                <w:sz w:val="16"/>
                <w:szCs w:val="16"/>
                <w:lang w:eastAsia="en-US"/>
              </w:rPr>
            </w:pPr>
            <w:r>
              <w:rPr>
                <w:sz w:val="16"/>
                <w:szCs w:val="16"/>
              </w:rPr>
              <w:t>Беломорский муниципальный район</w:t>
            </w:r>
          </w:p>
        </w:tc>
        <w:tc>
          <w:tcPr>
            <w:tcW w:w="1645" w:type="dxa"/>
            <w:vMerge w:val="restart"/>
            <w:tcBorders>
              <w:top w:val="single" w:sz="4" w:space="0" w:color="auto"/>
              <w:left w:val="single" w:sz="4" w:space="0" w:color="auto"/>
              <w:bottom w:val="single" w:sz="4" w:space="0" w:color="auto"/>
              <w:right w:val="single" w:sz="4" w:space="0" w:color="auto"/>
            </w:tcBorders>
            <w:hideMark/>
          </w:tcPr>
          <w:p w:rsidR="008447B4" w:rsidRDefault="007A5DDB" w:rsidP="008447B4">
            <w:pPr>
              <w:autoSpaceDE w:val="0"/>
              <w:autoSpaceDN w:val="0"/>
              <w:adjustRightInd w:val="0"/>
              <w:jc w:val="center"/>
              <w:rPr>
                <w:sz w:val="16"/>
                <w:szCs w:val="16"/>
              </w:rPr>
            </w:pPr>
            <w:r>
              <w:rPr>
                <w:sz w:val="16"/>
                <w:szCs w:val="16"/>
              </w:rPr>
              <w:t xml:space="preserve">показатель 1.3.1.1.8. Объем просроченной кредиторской задолженности консолидированного бюджета муниципального образования  </w:t>
            </w:r>
          </w:p>
          <w:p w:rsidR="007A5DDB" w:rsidRDefault="007A5DDB" w:rsidP="008447B4">
            <w:pPr>
              <w:autoSpaceDE w:val="0"/>
              <w:autoSpaceDN w:val="0"/>
              <w:adjustRightInd w:val="0"/>
              <w:jc w:val="center"/>
              <w:rPr>
                <w:sz w:val="16"/>
                <w:szCs w:val="16"/>
                <w:lang w:eastAsia="en-US"/>
              </w:rPr>
            </w:pPr>
            <w:r>
              <w:rPr>
                <w:sz w:val="16"/>
                <w:szCs w:val="16"/>
              </w:rPr>
              <w:t>по оплате коммунальных услуг на 1 января очередного финансового года, тыс.</w:t>
            </w:r>
            <w:r w:rsidR="008447B4">
              <w:rPr>
                <w:sz w:val="16"/>
                <w:szCs w:val="16"/>
              </w:rPr>
              <w:t xml:space="preserve"> </w:t>
            </w:r>
            <w:r>
              <w:rPr>
                <w:sz w:val="16"/>
                <w:szCs w:val="16"/>
              </w:rPr>
              <w:t>рублей</w:t>
            </w:r>
          </w:p>
        </w:tc>
        <w:tc>
          <w:tcPr>
            <w:tcW w:w="651"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nil"/>
              <w:right w:val="single" w:sz="4" w:space="0" w:color="auto"/>
            </w:tcBorders>
          </w:tcPr>
          <w:p w:rsidR="007A5DDB" w:rsidRDefault="007A5DDB">
            <w:pPr>
              <w:autoSpaceDE w:val="0"/>
              <w:autoSpaceDN w:val="0"/>
              <w:adjustRightInd w:val="0"/>
              <w:jc w:val="center"/>
              <w:rPr>
                <w:sz w:val="16"/>
                <w:szCs w:val="16"/>
                <w:lang w:eastAsia="en-US"/>
              </w:rPr>
            </w:pPr>
            <w:r>
              <w:rPr>
                <w:sz w:val="16"/>
                <w:szCs w:val="16"/>
              </w:rPr>
              <w:t>0</w:t>
            </w:r>
          </w:p>
          <w:p w:rsidR="007A5DDB" w:rsidRDefault="007A5DDB">
            <w:pPr>
              <w:autoSpaceDE w:val="0"/>
              <w:autoSpaceDN w:val="0"/>
              <w:adjustRightInd w:val="0"/>
              <w:jc w:val="center"/>
              <w:rPr>
                <w:sz w:val="16"/>
                <w:szCs w:val="16"/>
                <w:lang w:eastAsia="en-US"/>
              </w:rPr>
            </w:pPr>
          </w:p>
        </w:tc>
        <w:tc>
          <w:tcPr>
            <w:tcW w:w="709" w:type="dxa"/>
            <w:tcBorders>
              <w:top w:val="single" w:sz="4" w:space="0" w:color="auto"/>
              <w:left w:val="single" w:sz="4" w:space="0" w:color="auto"/>
              <w:bottom w:val="nil"/>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Калевальский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7A5DDB" w:rsidRDefault="007A5DDB">
            <w:pPr>
              <w:autoSpaceDE w:val="0"/>
              <w:autoSpaceDN w:val="0"/>
              <w:adjustRightInd w:val="0"/>
              <w:jc w:val="center"/>
              <w:rPr>
                <w:sz w:val="16"/>
                <w:szCs w:val="16"/>
                <w:lang w:eastAsia="en-US"/>
              </w:rPr>
            </w:pPr>
            <w:r>
              <w:rPr>
                <w:sz w:val="16"/>
                <w:szCs w:val="16"/>
              </w:rPr>
              <w:t>0</w:t>
            </w:r>
          </w:p>
          <w:p w:rsidR="007A5DDB" w:rsidRDefault="007A5DDB">
            <w:pPr>
              <w:autoSpaceDE w:val="0"/>
              <w:autoSpaceDN w:val="0"/>
              <w:adjustRightInd w:val="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Кемский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Кондопожский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7A5DDB" w:rsidRDefault="007A5DDB">
            <w:pPr>
              <w:autoSpaceDE w:val="0"/>
              <w:autoSpaceDN w:val="0"/>
              <w:adjustRightInd w:val="0"/>
              <w:jc w:val="center"/>
              <w:rPr>
                <w:sz w:val="16"/>
                <w:szCs w:val="16"/>
                <w:lang w:eastAsia="en-US"/>
              </w:rPr>
            </w:pPr>
            <w:r>
              <w:rPr>
                <w:sz w:val="16"/>
                <w:szCs w:val="16"/>
              </w:rPr>
              <w:t>0</w:t>
            </w:r>
          </w:p>
          <w:p w:rsidR="007A5DDB" w:rsidRDefault="007A5DDB">
            <w:pPr>
              <w:autoSpaceDE w:val="0"/>
              <w:autoSpaceDN w:val="0"/>
              <w:adjustRightInd w:val="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8447B4" w:rsidTr="006C5981">
        <w:tc>
          <w:tcPr>
            <w:tcW w:w="1815"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lastRenderedPageBreak/>
              <w:t>1</w:t>
            </w:r>
          </w:p>
        </w:tc>
        <w:tc>
          <w:tcPr>
            <w:tcW w:w="1645"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2</w:t>
            </w:r>
          </w:p>
        </w:tc>
        <w:tc>
          <w:tcPr>
            <w:tcW w:w="651"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11</w:t>
            </w:r>
          </w:p>
        </w:tc>
        <w:tc>
          <w:tcPr>
            <w:tcW w:w="711" w:type="dxa"/>
            <w:tcBorders>
              <w:top w:val="nil"/>
              <w:left w:val="single" w:sz="4" w:space="0" w:color="auto"/>
              <w:bottom w:val="nil"/>
              <w:right w:val="nil"/>
            </w:tcBorders>
          </w:tcPr>
          <w:p w:rsidR="008447B4" w:rsidRDefault="008447B4" w:rsidP="006C5981">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Костомукшский</w:t>
            </w:r>
            <w:proofErr w:type="spellEnd"/>
            <w:r>
              <w:rPr>
                <w:sz w:val="16"/>
                <w:szCs w:val="16"/>
              </w:rPr>
              <w:t xml:space="preserve"> городской округ</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Лахденпохский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Лоухский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Медвежьегорский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Муезерский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Олонецкий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Петрозаводский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Питкярантский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Прионежский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Пряжинский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Пудожский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Сегежский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Сортавальский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Суоярвский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7A5DDB" w:rsidRDefault="007A5DDB">
            <w:pPr>
              <w:autoSpaceDE w:val="0"/>
              <w:autoSpaceDN w:val="0"/>
              <w:adjustRightInd w:val="0"/>
              <w:jc w:val="center"/>
              <w:rPr>
                <w:sz w:val="16"/>
                <w:szCs w:val="16"/>
                <w:lang w:eastAsia="en-US"/>
              </w:rPr>
            </w:pPr>
            <w:r>
              <w:rPr>
                <w:sz w:val="16"/>
                <w:szCs w:val="16"/>
              </w:rPr>
              <w:t>0</w:t>
            </w:r>
          </w:p>
          <w:p w:rsidR="007A5DDB" w:rsidRDefault="007A5DDB">
            <w:pPr>
              <w:autoSpaceDE w:val="0"/>
              <w:autoSpaceDN w:val="0"/>
              <w:adjustRightInd w:val="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Беломорский муниципальный район</w:t>
            </w:r>
          </w:p>
        </w:tc>
        <w:tc>
          <w:tcPr>
            <w:tcW w:w="1645" w:type="dxa"/>
            <w:vMerge w:val="restart"/>
            <w:tcBorders>
              <w:top w:val="single" w:sz="4" w:space="0" w:color="auto"/>
              <w:left w:val="single" w:sz="4" w:space="0" w:color="auto"/>
              <w:bottom w:val="single" w:sz="4" w:space="0" w:color="auto"/>
              <w:right w:val="single" w:sz="4" w:space="0" w:color="auto"/>
            </w:tcBorders>
            <w:hideMark/>
          </w:tcPr>
          <w:p w:rsidR="008447B4" w:rsidRDefault="007A5DDB" w:rsidP="008447B4">
            <w:pPr>
              <w:autoSpaceDE w:val="0"/>
              <w:autoSpaceDN w:val="0"/>
              <w:adjustRightInd w:val="0"/>
              <w:jc w:val="center"/>
              <w:rPr>
                <w:sz w:val="16"/>
                <w:szCs w:val="16"/>
              </w:rPr>
            </w:pPr>
            <w:r>
              <w:rPr>
                <w:sz w:val="16"/>
                <w:szCs w:val="16"/>
              </w:rPr>
              <w:t xml:space="preserve">показатель 1.3.1.1.9. Обеспечение  отсутствия (снижения) просроченной кредиторской задолженности консолидированного бюджета муниципального образования </w:t>
            </w:r>
          </w:p>
          <w:p w:rsidR="008447B4" w:rsidRDefault="007A5DDB" w:rsidP="008447B4">
            <w:pPr>
              <w:autoSpaceDE w:val="0"/>
              <w:autoSpaceDN w:val="0"/>
              <w:adjustRightInd w:val="0"/>
              <w:jc w:val="center"/>
              <w:rPr>
                <w:sz w:val="16"/>
                <w:szCs w:val="16"/>
              </w:rPr>
            </w:pPr>
            <w:r>
              <w:rPr>
                <w:sz w:val="16"/>
                <w:szCs w:val="16"/>
              </w:rPr>
              <w:t xml:space="preserve">(по муниципальным казенным учреждениям) </w:t>
            </w:r>
          </w:p>
          <w:p w:rsidR="007A5DDB" w:rsidRDefault="007A5DDB" w:rsidP="008447B4">
            <w:pPr>
              <w:autoSpaceDE w:val="0"/>
              <w:autoSpaceDN w:val="0"/>
              <w:adjustRightInd w:val="0"/>
              <w:jc w:val="center"/>
              <w:rPr>
                <w:sz w:val="16"/>
                <w:szCs w:val="16"/>
                <w:lang w:eastAsia="en-US"/>
              </w:rPr>
            </w:pPr>
            <w:r>
              <w:rPr>
                <w:sz w:val="16"/>
                <w:szCs w:val="16"/>
              </w:rPr>
              <w:t>на 1 января текущего финансового года, да/нет</w:t>
            </w: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Калевальский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Кемский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Кондопожский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Костомукшский</w:t>
            </w:r>
            <w:proofErr w:type="spellEnd"/>
            <w:r>
              <w:rPr>
                <w:sz w:val="16"/>
                <w:szCs w:val="16"/>
              </w:rPr>
              <w:t xml:space="preserve">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Лахденпохский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Лоухский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Медвежьегорский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Муезерский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bl>
    <w:p w:rsidR="008447B4" w:rsidRDefault="008447B4"/>
    <w:tbl>
      <w:tblPr>
        <w:tblW w:w="10350" w:type="dxa"/>
        <w:tblInd w:w="62" w:type="dxa"/>
        <w:tblLayout w:type="fixed"/>
        <w:tblCellMar>
          <w:top w:w="102" w:type="dxa"/>
          <w:left w:w="62" w:type="dxa"/>
          <w:bottom w:w="102" w:type="dxa"/>
          <w:right w:w="62" w:type="dxa"/>
        </w:tblCellMar>
        <w:tblLook w:val="04A0"/>
      </w:tblPr>
      <w:tblGrid>
        <w:gridCol w:w="1815"/>
        <w:gridCol w:w="1645"/>
        <w:gridCol w:w="651"/>
        <w:gridCol w:w="567"/>
        <w:gridCol w:w="709"/>
        <w:gridCol w:w="709"/>
        <w:gridCol w:w="708"/>
        <w:gridCol w:w="709"/>
        <w:gridCol w:w="709"/>
        <w:gridCol w:w="709"/>
        <w:gridCol w:w="708"/>
        <w:gridCol w:w="711"/>
      </w:tblGrid>
      <w:tr w:rsidR="008447B4" w:rsidTr="006C5981">
        <w:tc>
          <w:tcPr>
            <w:tcW w:w="1815"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lastRenderedPageBreak/>
              <w:t>1</w:t>
            </w:r>
          </w:p>
        </w:tc>
        <w:tc>
          <w:tcPr>
            <w:tcW w:w="1645"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2</w:t>
            </w:r>
          </w:p>
        </w:tc>
        <w:tc>
          <w:tcPr>
            <w:tcW w:w="651"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8447B4" w:rsidRDefault="008447B4" w:rsidP="006C5981">
            <w:pPr>
              <w:autoSpaceDE w:val="0"/>
              <w:autoSpaceDN w:val="0"/>
              <w:adjustRightInd w:val="0"/>
              <w:jc w:val="center"/>
              <w:rPr>
                <w:sz w:val="16"/>
                <w:szCs w:val="16"/>
                <w:lang w:eastAsia="en-US"/>
              </w:rPr>
            </w:pPr>
            <w:r>
              <w:rPr>
                <w:sz w:val="16"/>
                <w:szCs w:val="16"/>
              </w:rPr>
              <w:t>11</w:t>
            </w:r>
          </w:p>
        </w:tc>
        <w:tc>
          <w:tcPr>
            <w:tcW w:w="711" w:type="dxa"/>
            <w:tcBorders>
              <w:top w:val="nil"/>
              <w:left w:val="single" w:sz="4" w:space="0" w:color="auto"/>
              <w:bottom w:val="nil"/>
              <w:right w:val="nil"/>
            </w:tcBorders>
          </w:tcPr>
          <w:p w:rsidR="008447B4" w:rsidRDefault="008447B4" w:rsidP="006C5981">
            <w:pPr>
              <w:autoSpaceDE w:val="0"/>
              <w:autoSpaceDN w:val="0"/>
              <w:adjustRightInd w:val="0"/>
              <w:jc w:val="center"/>
              <w:rPr>
                <w:sz w:val="16"/>
                <w:szCs w:val="16"/>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Олонецкий</w:t>
            </w:r>
            <w:proofErr w:type="spellEnd"/>
            <w:r>
              <w:rPr>
                <w:sz w:val="16"/>
                <w:szCs w:val="16"/>
              </w:rPr>
              <w:t xml:space="preserve"> муниципальный район</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Петрозаводский городской округ</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Питкярантский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Прионежский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Пряжинский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Пудожский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Сегежский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r>
              <w:rPr>
                <w:sz w:val="16"/>
                <w:szCs w:val="16"/>
              </w:rPr>
              <w:t>Сортавальский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tcPr>
          <w:p w:rsidR="007A5DDB" w:rsidRDefault="007A5DDB">
            <w:pPr>
              <w:autoSpaceDE w:val="0"/>
              <w:autoSpaceDN w:val="0"/>
              <w:adjustRightInd w:val="0"/>
              <w:rPr>
                <w:szCs w:val="28"/>
                <w:lang w:eastAsia="en-US"/>
              </w:rPr>
            </w:pPr>
          </w:p>
        </w:tc>
      </w:tr>
      <w:tr w:rsidR="007A5DDB" w:rsidTr="008447B4">
        <w:tc>
          <w:tcPr>
            <w:tcW w:w="1815"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rPr>
                <w:sz w:val="16"/>
                <w:szCs w:val="16"/>
                <w:lang w:eastAsia="en-US"/>
              </w:rPr>
            </w:pPr>
            <w:proofErr w:type="spellStart"/>
            <w:r>
              <w:rPr>
                <w:sz w:val="16"/>
                <w:szCs w:val="16"/>
              </w:rPr>
              <w:t>Суоярвский</w:t>
            </w:r>
            <w:proofErr w:type="spellEnd"/>
            <w:r>
              <w:rPr>
                <w:sz w:val="16"/>
                <w:szCs w:val="16"/>
              </w:rPr>
              <w:t xml:space="preserve"> муниципальный район</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A5DDB" w:rsidRDefault="007A5DDB">
            <w:pPr>
              <w:rPr>
                <w:sz w:val="16"/>
                <w:szCs w:val="16"/>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567"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да</w:t>
            </w:r>
          </w:p>
        </w:tc>
        <w:tc>
          <w:tcPr>
            <w:tcW w:w="709"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08" w:type="dxa"/>
            <w:tcBorders>
              <w:top w:val="single" w:sz="4" w:space="0" w:color="auto"/>
              <w:left w:val="single" w:sz="4" w:space="0" w:color="auto"/>
              <w:bottom w:val="single" w:sz="4" w:space="0" w:color="auto"/>
              <w:right w:val="single" w:sz="4" w:space="0" w:color="auto"/>
            </w:tcBorders>
            <w:hideMark/>
          </w:tcPr>
          <w:p w:rsidR="007A5DDB" w:rsidRDefault="007A5DDB">
            <w:pPr>
              <w:autoSpaceDE w:val="0"/>
              <w:autoSpaceDN w:val="0"/>
              <w:adjustRightInd w:val="0"/>
              <w:jc w:val="center"/>
              <w:rPr>
                <w:sz w:val="16"/>
                <w:szCs w:val="16"/>
                <w:lang w:eastAsia="en-US"/>
              </w:rPr>
            </w:pPr>
            <w:r>
              <w:rPr>
                <w:sz w:val="16"/>
                <w:szCs w:val="16"/>
              </w:rPr>
              <w:t>X</w:t>
            </w:r>
          </w:p>
        </w:tc>
        <w:tc>
          <w:tcPr>
            <w:tcW w:w="711" w:type="dxa"/>
            <w:tcBorders>
              <w:top w:val="nil"/>
              <w:left w:val="single" w:sz="4" w:space="0" w:color="auto"/>
              <w:bottom w:val="nil"/>
              <w:right w:val="nil"/>
            </w:tcBorders>
            <w:hideMark/>
          </w:tcPr>
          <w:p w:rsidR="007A5DDB" w:rsidRDefault="007A5DDB">
            <w:pPr>
              <w:autoSpaceDE w:val="0"/>
              <w:autoSpaceDN w:val="0"/>
              <w:adjustRightInd w:val="0"/>
              <w:rPr>
                <w:szCs w:val="28"/>
                <w:lang w:eastAsia="en-US"/>
              </w:rPr>
            </w:pPr>
            <w:r>
              <w:rPr>
                <w:szCs w:val="28"/>
              </w:rPr>
              <w:t>».</w:t>
            </w:r>
          </w:p>
        </w:tc>
      </w:tr>
    </w:tbl>
    <w:p w:rsidR="007A5DDB" w:rsidRDefault="007A5DDB" w:rsidP="007A5DDB">
      <w:pPr>
        <w:autoSpaceDE w:val="0"/>
        <w:autoSpaceDN w:val="0"/>
        <w:adjustRightInd w:val="0"/>
        <w:ind w:firstLine="567"/>
        <w:jc w:val="both"/>
        <w:rPr>
          <w:szCs w:val="28"/>
          <w:lang w:eastAsia="en-US"/>
        </w:rPr>
      </w:pPr>
    </w:p>
    <w:p w:rsidR="00E4520A" w:rsidRDefault="00E4520A" w:rsidP="007A5DDB">
      <w:pPr>
        <w:autoSpaceDE w:val="0"/>
        <w:autoSpaceDN w:val="0"/>
        <w:adjustRightInd w:val="0"/>
        <w:ind w:firstLine="567"/>
        <w:jc w:val="both"/>
        <w:rPr>
          <w:szCs w:val="28"/>
          <w:lang w:eastAsia="en-US"/>
        </w:rPr>
      </w:pPr>
    </w:p>
    <w:p w:rsidR="007A5DDB" w:rsidRDefault="007A5DDB" w:rsidP="007A5DDB">
      <w:pPr>
        <w:autoSpaceDE w:val="0"/>
        <w:autoSpaceDN w:val="0"/>
        <w:adjustRightInd w:val="0"/>
        <w:ind w:firstLine="567"/>
        <w:jc w:val="both"/>
        <w:rPr>
          <w:szCs w:val="28"/>
        </w:rPr>
      </w:pPr>
    </w:p>
    <w:p w:rsidR="00042A9B" w:rsidRDefault="00042A9B" w:rsidP="00042A9B">
      <w:pPr>
        <w:jc w:val="both"/>
      </w:pPr>
      <w:r>
        <w:t xml:space="preserve">          Глава </w:t>
      </w:r>
    </w:p>
    <w:p w:rsidR="00042A9B" w:rsidRDefault="00042A9B" w:rsidP="00042A9B">
      <w:pPr>
        <w:jc w:val="both"/>
      </w:pPr>
      <w:r>
        <w:t xml:space="preserve">Республики Карелия </w:t>
      </w:r>
      <w:r>
        <w:tab/>
      </w:r>
      <w:r>
        <w:tab/>
      </w:r>
      <w:r>
        <w:tab/>
      </w:r>
      <w:r>
        <w:tab/>
      </w:r>
      <w:r>
        <w:tab/>
        <w:t xml:space="preserve">                  А.О. Парфенчиков</w:t>
      </w:r>
    </w:p>
    <w:p w:rsidR="007A5DDB" w:rsidRDefault="007A5DDB" w:rsidP="007A5DDB">
      <w:pPr>
        <w:autoSpaceDE w:val="0"/>
        <w:autoSpaceDN w:val="0"/>
        <w:adjustRightInd w:val="0"/>
        <w:ind w:firstLine="567"/>
        <w:jc w:val="both"/>
        <w:rPr>
          <w:szCs w:val="28"/>
        </w:rPr>
      </w:pPr>
    </w:p>
    <w:sectPr w:rsidR="007A5DDB" w:rsidSect="00042A9B">
      <w:headerReference w:type="default" r:id="rId11"/>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1344"/>
      <w:docPartObj>
        <w:docPartGallery w:val="Page Numbers (Top of Page)"/>
        <w:docPartUnique/>
      </w:docPartObj>
    </w:sdtPr>
    <w:sdtContent>
      <w:p w:rsidR="00042A9B" w:rsidRDefault="00D444B9">
        <w:pPr>
          <w:pStyle w:val="a7"/>
          <w:jc w:val="center"/>
        </w:pPr>
        <w:fldSimple w:instr=" PAGE   \* MERGEFORMAT ">
          <w:r w:rsidR="0010218F">
            <w:rPr>
              <w:noProof/>
            </w:rPr>
            <w:t>12</w:t>
          </w:r>
        </w:fldSimple>
      </w:p>
    </w:sdtContent>
  </w:sdt>
  <w:p w:rsidR="00042A9B" w:rsidRDefault="00042A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B676E6E"/>
    <w:multiLevelType w:val="hybridMultilevel"/>
    <w:tmpl w:val="D9AC2A6A"/>
    <w:lvl w:ilvl="0" w:tplc="85CA3C46">
      <w:start w:val="1"/>
      <w:numFmt w:val="decimal"/>
      <w:lvlText w:val="%1."/>
      <w:lvlJc w:val="left"/>
      <w:pPr>
        <w:ind w:left="1632"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93C21CB"/>
    <w:multiLevelType w:val="hybridMultilevel"/>
    <w:tmpl w:val="205E1FCE"/>
    <w:lvl w:ilvl="0" w:tplc="86EA1F6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2A9B"/>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218F"/>
    <w:rsid w:val="00103C69"/>
    <w:rsid w:val="0013077C"/>
    <w:rsid w:val="001348C3"/>
    <w:rsid w:val="001605B0"/>
    <w:rsid w:val="00161AC3"/>
    <w:rsid w:val="00162BA3"/>
    <w:rsid w:val="00195D34"/>
    <w:rsid w:val="001A000A"/>
    <w:rsid w:val="001B3D79"/>
    <w:rsid w:val="001B7A94"/>
    <w:rsid w:val="001C34DC"/>
    <w:rsid w:val="001D1CF8"/>
    <w:rsid w:val="001F4355"/>
    <w:rsid w:val="002073C3"/>
    <w:rsid w:val="00265050"/>
    <w:rsid w:val="00272F12"/>
    <w:rsid w:val="002A6B23"/>
    <w:rsid w:val="002C5979"/>
    <w:rsid w:val="002F2B93"/>
    <w:rsid w:val="00307849"/>
    <w:rsid w:val="00317979"/>
    <w:rsid w:val="003268CF"/>
    <w:rsid w:val="00330B89"/>
    <w:rsid w:val="003525C6"/>
    <w:rsid w:val="00361E4D"/>
    <w:rsid w:val="00364944"/>
    <w:rsid w:val="00383289"/>
    <w:rsid w:val="0038487A"/>
    <w:rsid w:val="00386435"/>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4634"/>
    <w:rsid w:val="004653C9"/>
    <w:rsid w:val="00465C76"/>
    <w:rsid w:val="004731EA"/>
    <w:rsid w:val="004920FB"/>
    <w:rsid w:val="004A0780"/>
    <w:rsid w:val="004A24AD"/>
    <w:rsid w:val="004C2AE8"/>
    <w:rsid w:val="004C5199"/>
    <w:rsid w:val="004D445C"/>
    <w:rsid w:val="004D5805"/>
    <w:rsid w:val="004E2056"/>
    <w:rsid w:val="004F1DCE"/>
    <w:rsid w:val="00516E51"/>
    <w:rsid w:val="005228D9"/>
    <w:rsid w:val="00531EDE"/>
    <w:rsid w:val="00533557"/>
    <w:rsid w:val="00536134"/>
    <w:rsid w:val="005424ED"/>
    <w:rsid w:val="005669C4"/>
    <w:rsid w:val="00574808"/>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417C"/>
    <w:rsid w:val="006E64E6"/>
    <w:rsid w:val="006F076E"/>
    <w:rsid w:val="006F2870"/>
    <w:rsid w:val="007072B5"/>
    <w:rsid w:val="00726286"/>
    <w:rsid w:val="00735D4B"/>
    <w:rsid w:val="00756C1D"/>
    <w:rsid w:val="00757706"/>
    <w:rsid w:val="0076354C"/>
    <w:rsid w:val="007705AD"/>
    <w:rsid w:val="007771A7"/>
    <w:rsid w:val="007979F6"/>
    <w:rsid w:val="007A5254"/>
    <w:rsid w:val="007A5DDB"/>
    <w:rsid w:val="007C2C1F"/>
    <w:rsid w:val="007C7486"/>
    <w:rsid w:val="007F1AFD"/>
    <w:rsid w:val="008333C2"/>
    <w:rsid w:val="008447B4"/>
    <w:rsid w:val="008540A7"/>
    <w:rsid w:val="008573B7"/>
    <w:rsid w:val="00860B53"/>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479B"/>
    <w:rsid w:val="00A2446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66E02"/>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44B9"/>
    <w:rsid w:val="00D47749"/>
    <w:rsid w:val="00D87B51"/>
    <w:rsid w:val="00D93CF5"/>
    <w:rsid w:val="00DA22F0"/>
    <w:rsid w:val="00DB34EF"/>
    <w:rsid w:val="00DB6EAC"/>
    <w:rsid w:val="00DC600E"/>
    <w:rsid w:val="00DF3DAD"/>
    <w:rsid w:val="00E01561"/>
    <w:rsid w:val="00E07F7E"/>
    <w:rsid w:val="00E23820"/>
    <w:rsid w:val="00E24D47"/>
    <w:rsid w:val="00E356BC"/>
    <w:rsid w:val="00E4256C"/>
    <w:rsid w:val="00E42FCD"/>
    <w:rsid w:val="00E4520A"/>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table" w:styleId="af5">
    <w:name w:val="Table Grid"/>
    <w:basedOn w:val="a1"/>
    <w:uiPriority w:val="59"/>
    <w:rsid w:val="007A5DD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FollowedHyperlink"/>
    <w:basedOn w:val="a0"/>
    <w:uiPriority w:val="99"/>
    <w:semiHidden/>
    <w:unhideWhenUsed/>
    <w:rsid w:val="007A5D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26798228">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978E-2920-416F-B670-9E4CC4A0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3309</Words>
  <Characters>20523</Characters>
  <Application>Microsoft Office Word</Application>
  <DocSecurity>0</DocSecurity>
  <Lines>171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2018-11-27T09:11:00Z</cp:lastPrinted>
  <dcterms:created xsi:type="dcterms:W3CDTF">2018-11-20T06:21:00Z</dcterms:created>
  <dcterms:modified xsi:type="dcterms:W3CDTF">2018-11-27T09:11:00Z</dcterms:modified>
</cp:coreProperties>
</file>