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B9340E" w:rsidRDefault="00B9340E" w:rsidP="00B9340E">
      <w:pPr>
        <w:ind w:right="-143"/>
        <w:rPr>
          <w:sz w:val="28"/>
          <w:szCs w:val="28"/>
        </w:rPr>
      </w:pPr>
    </w:p>
    <w:p w:rsidR="00B9340E" w:rsidRDefault="00B9340E" w:rsidP="00B9340E">
      <w:pPr>
        <w:ind w:right="-2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Антинаркотической комиссии Республики Карелия (далее – комиссия),  утвержденный распоряжением Главы Республики Карелия от 9 февраля 2008 года № 65-р (Собрание законодательства Республики Карелия, 2008, № 2, ст. 139; № 12, ст. 1537; 2009, № 9, ст. 1005; № 11, ст. 1272; 2010, № 6, ст. 674; № 9, ст. 1129; № 12, ст. 1682; 2011, № 3, </w:t>
      </w:r>
      <w:r>
        <w:rPr>
          <w:sz w:val="28"/>
          <w:szCs w:val="28"/>
        </w:rPr>
        <w:br/>
        <w:t>ст. 299;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10, ст. 1620; 2012, № 4, ст. 626; № 5, ст. 878; № 6, ст. 1123; № 8, </w:t>
      </w:r>
      <w:r>
        <w:rPr>
          <w:sz w:val="28"/>
          <w:szCs w:val="28"/>
        </w:rPr>
        <w:br/>
        <w:t>ст. 1426; 2013, № 6, ст. 998; № 12, ст. 2267; 2014, № 5,  ст. 759; № 12, ст. 2274; 2015, № 4, ст. 662; 2016, № 1, ст. 45; № 9, ст. 1899; № 12, ст. 2600; 2017, № 3, ст. 385; № 6, ст. 1072;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12, ст. 2428; 2018, № 9, ст. 1843; № 10, ст. 2072), </w:t>
      </w:r>
      <w:r>
        <w:rPr>
          <w:sz w:val="28"/>
          <w:szCs w:val="28"/>
        </w:rPr>
        <w:br/>
        <w:t xml:space="preserve">с изменениями, внесенными распоряжениями Главы Республики Карелия  </w:t>
      </w:r>
      <w:r>
        <w:rPr>
          <w:sz w:val="28"/>
          <w:szCs w:val="28"/>
        </w:rPr>
        <w:br/>
        <w:t>от 6 марта 2019 года № 127-р, от 7 мая 2019 года № 231-р</w:t>
      </w:r>
      <w:r w:rsidR="008E556E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следующие изменения:</w:t>
      </w:r>
      <w:proofErr w:type="gramEnd"/>
    </w:p>
    <w:p w:rsidR="00B9340E" w:rsidRDefault="00B9340E" w:rsidP="00B9340E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Швеца Е.Н. – исполняющего обязанности руководителя Следственного управления Следственного комитета Российской Федерации по Республике Карелия (по согласованию);</w:t>
      </w:r>
    </w:p>
    <w:p w:rsidR="00B9340E" w:rsidRDefault="00B9340E" w:rsidP="00B9340E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</w:t>
      </w:r>
      <w:r w:rsidRPr="00B9340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лиц:</w:t>
      </w:r>
    </w:p>
    <w:p w:rsidR="00B9340E" w:rsidRDefault="00B9340E" w:rsidP="00B9340E">
      <w:pPr>
        <w:ind w:right="-28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 xml:space="preserve"> Р.Г. – Министр образования Республики Карелия;</w:t>
      </w:r>
    </w:p>
    <w:p w:rsidR="00B9340E" w:rsidRDefault="00B9340E" w:rsidP="00B9340E">
      <w:pPr>
        <w:ind w:right="-285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Ермашов</w:t>
      </w:r>
      <w:proofErr w:type="spellEnd"/>
      <w:r>
        <w:rPr>
          <w:sz w:val="28"/>
          <w:szCs w:val="28"/>
        </w:rPr>
        <w:t xml:space="preserve"> А.В. –  Министр спорта Республики Карелия.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D979B5" w:rsidRDefault="00D979B5" w:rsidP="00B9340E">
      <w:pPr>
        <w:ind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A01424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340E" w:rsidRDefault="00B9340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C841D9" w:rsidP="00A01424">
      <w:pPr>
        <w:rPr>
          <w:sz w:val="28"/>
          <w:szCs w:val="28"/>
        </w:rPr>
      </w:pPr>
      <w:r>
        <w:rPr>
          <w:sz w:val="28"/>
          <w:szCs w:val="28"/>
        </w:rPr>
        <w:t>2 сентября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C841D9">
        <w:rPr>
          <w:rFonts w:ascii="Times New Roman" w:hAnsi="Times New Roman" w:cs="Times New Roman"/>
          <w:sz w:val="28"/>
          <w:szCs w:val="28"/>
        </w:rPr>
        <w:t>489-р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40663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B12F1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E556E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9340E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1D9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2019-09-03T06:02:00Z</cp:lastPrinted>
  <dcterms:created xsi:type="dcterms:W3CDTF">2019-08-28T11:40:00Z</dcterms:created>
  <dcterms:modified xsi:type="dcterms:W3CDTF">2019-09-03T06:02:00Z</dcterms:modified>
</cp:coreProperties>
</file>