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748" w:rsidRPr="00C437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536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55364">
        <w:t>5 июля 2019 года № 286-П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F4903" w:rsidRPr="000F4903" w:rsidRDefault="000F4903" w:rsidP="000F4903">
      <w:pPr>
        <w:jc w:val="center"/>
        <w:rPr>
          <w:b/>
        </w:rPr>
      </w:pPr>
      <w:r w:rsidRPr="000F4903">
        <w:rPr>
          <w:b/>
          <w:bCs/>
        </w:rPr>
        <w:t xml:space="preserve">Об утверждении  Порядка </w:t>
      </w:r>
      <w:r w:rsidRPr="000F4903">
        <w:rPr>
          <w:b/>
        </w:rPr>
        <w:t xml:space="preserve">установления льготной арендной платы </w:t>
      </w:r>
    </w:p>
    <w:p w:rsidR="000F4903" w:rsidRPr="000F4903" w:rsidRDefault="000F4903" w:rsidP="000F4903">
      <w:pPr>
        <w:jc w:val="center"/>
        <w:rPr>
          <w:b/>
        </w:rPr>
      </w:pPr>
      <w:r w:rsidRPr="000F4903">
        <w:rPr>
          <w:b/>
        </w:rPr>
        <w:t xml:space="preserve">для неиспользуемых объектов культурного наследия, включенных </w:t>
      </w:r>
      <w:proofErr w:type="gramStart"/>
      <w:r w:rsidRPr="000F4903">
        <w:rPr>
          <w:b/>
        </w:rPr>
        <w:t>в</w:t>
      </w:r>
      <w:proofErr w:type="gramEnd"/>
      <w:r w:rsidRPr="000F4903">
        <w:rPr>
          <w:b/>
        </w:rPr>
        <w:t xml:space="preserve"> </w:t>
      </w:r>
    </w:p>
    <w:p w:rsidR="000F4903" w:rsidRPr="000F4903" w:rsidRDefault="000F4903" w:rsidP="000F4903">
      <w:pPr>
        <w:jc w:val="center"/>
        <w:rPr>
          <w:b/>
        </w:rPr>
      </w:pPr>
      <w:r w:rsidRPr="000F4903">
        <w:rPr>
          <w:b/>
        </w:rPr>
        <w:t xml:space="preserve">единый государственный реестр объектов культурного наследия </w:t>
      </w:r>
    </w:p>
    <w:p w:rsidR="000F4903" w:rsidRPr="000F4903" w:rsidRDefault="000F4903" w:rsidP="000F4903">
      <w:pPr>
        <w:jc w:val="center"/>
        <w:rPr>
          <w:b/>
        </w:rPr>
      </w:pPr>
      <w:r w:rsidRPr="000F4903">
        <w:rPr>
          <w:b/>
        </w:rPr>
        <w:t xml:space="preserve">(памятников истории и культуры) народов Российской Федерации, находящихся в неудовлетворительном состоянии, относящихся </w:t>
      </w:r>
    </w:p>
    <w:p w:rsidR="000F4903" w:rsidRPr="000F4903" w:rsidRDefault="000F4903" w:rsidP="000F4903">
      <w:pPr>
        <w:jc w:val="center"/>
        <w:rPr>
          <w:b/>
        </w:rPr>
      </w:pPr>
      <w:r w:rsidRPr="000F4903">
        <w:rPr>
          <w:b/>
        </w:rPr>
        <w:t xml:space="preserve">к собственности Республики Карелия </w:t>
      </w:r>
    </w:p>
    <w:p w:rsidR="000F4903" w:rsidRDefault="000F4903" w:rsidP="000F4903">
      <w:pPr>
        <w:jc w:val="center"/>
      </w:pPr>
    </w:p>
    <w:p w:rsidR="000F4903" w:rsidRDefault="000F4903" w:rsidP="000F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статьей 14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25 июня 2002 года      № 73-ФЗ «Об объектах культурного наследия (памятниках истории и культуры) народов Российской Федерации» и пунктом 4 статьи 3 Закона Республики Карелия от 6 июня 2005 года № 883-ЗРК «Об объектах культурного наследия (памятниках истории и культуры) народов Российской Федерации в Республике Карелия» Правительство Республики Карелия </w:t>
      </w:r>
      <w:proofErr w:type="spellStart"/>
      <w:proofErr w:type="gramStart"/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spellEnd"/>
      <w:proofErr w:type="gramEnd"/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т</w:t>
      </w:r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н</w:t>
      </w:r>
      <w:proofErr w:type="spellEnd"/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proofErr w:type="gramEnd"/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в</w:t>
      </w:r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="00183C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3C3B">
        <w:rPr>
          <w:rFonts w:ascii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F4903" w:rsidRDefault="000F4903" w:rsidP="000F4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прилагаемый Порядок установления льготной арендной платы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неудовлет</w:t>
      </w:r>
      <w:r w:rsidR="00183C3B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>ворительном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состоянии, относящихся к собственности Республики Карелия.</w:t>
      </w:r>
    </w:p>
    <w:p w:rsidR="000F4903" w:rsidRDefault="000F4903" w:rsidP="000F490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83C3B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7B2D02" w:rsidRDefault="007B2D02" w:rsidP="000F4903">
      <w:pPr>
        <w:autoSpaceDE w:val="0"/>
        <w:jc w:val="right"/>
        <w:sectPr w:rsidR="007B2D02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0F4903" w:rsidRDefault="000F4903" w:rsidP="000F4903">
      <w:pPr>
        <w:autoSpaceDE w:val="0"/>
      </w:pPr>
    </w:p>
    <w:p w:rsidR="000F4903" w:rsidRDefault="000F4903" w:rsidP="00B675A6">
      <w:pPr>
        <w:autoSpaceDE w:val="0"/>
        <w:ind w:firstLine="4962"/>
      </w:pPr>
      <w:proofErr w:type="gramStart"/>
      <w:r>
        <w:t>Утвержден</w:t>
      </w:r>
      <w:proofErr w:type="gramEnd"/>
      <w:r w:rsidR="00B675A6">
        <w:t xml:space="preserve"> </w:t>
      </w:r>
      <w:r>
        <w:t>постановлением</w:t>
      </w:r>
    </w:p>
    <w:p w:rsidR="000F4903" w:rsidRDefault="000F4903" w:rsidP="00B675A6">
      <w:pPr>
        <w:autoSpaceDE w:val="0"/>
        <w:ind w:firstLine="4962"/>
      </w:pPr>
      <w:r>
        <w:t>Правительства Республики Карелия</w:t>
      </w:r>
    </w:p>
    <w:p w:rsidR="000F4903" w:rsidRDefault="000F4903" w:rsidP="00B675A6">
      <w:pPr>
        <w:autoSpaceDE w:val="0"/>
        <w:ind w:firstLine="4962"/>
      </w:pPr>
      <w:r>
        <w:t xml:space="preserve">от </w:t>
      </w:r>
      <w:r w:rsidR="00555364">
        <w:t xml:space="preserve"> 5 июля 2019 года № 286-П</w:t>
      </w:r>
    </w:p>
    <w:p w:rsidR="000F4903" w:rsidRDefault="000F4903" w:rsidP="000F4903">
      <w:pPr>
        <w:jc w:val="right"/>
      </w:pPr>
    </w:p>
    <w:p w:rsidR="00B675A6" w:rsidRPr="00B675A6" w:rsidRDefault="000F4903" w:rsidP="000F4903">
      <w:pPr>
        <w:jc w:val="center"/>
        <w:rPr>
          <w:sz w:val="27"/>
          <w:szCs w:val="27"/>
        </w:rPr>
      </w:pPr>
      <w:r w:rsidRPr="00B675A6">
        <w:rPr>
          <w:sz w:val="27"/>
          <w:szCs w:val="27"/>
        </w:rPr>
        <w:t xml:space="preserve">Порядок </w:t>
      </w:r>
    </w:p>
    <w:p w:rsidR="000F4903" w:rsidRPr="00B675A6" w:rsidRDefault="000F4903" w:rsidP="000F4903">
      <w:pPr>
        <w:jc w:val="center"/>
        <w:rPr>
          <w:rFonts w:eastAsia="Arial"/>
          <w:bCs/>
          <w:sz w:val="27"/>
          <w:szCs w:val="27"/>
        </w:rPr>
      </w:pPr>
      <w:r w:rsidRPr="00B675A6">
        <w:rPr>
          <w:sz w:val="27"/>
          <w:szCs w:val="27"/>
        </w:rPr>
        <w:t>установления льготной арендной платы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собственности Республики Карелия</w:t>
      </w:r>
    </w:p>
    <w:p w:rsidR="000F4903" w:rsidRPr="00B675A6" w:rsidRDefault="000F4903" w:rsidP="000F4903">
      <w:pPr>
        <w:spacing w:line="300" w:lineRule="auto"/>
        <w:jc w:val="both"/>
        <w:rPr>
          <w:sz w:val="27"/>
          <w:szCs w:val="27"/>
        </w:rPr>
      </w:pPr>
    </w:p>
    <w:p w:rsidR="000F4903" w:rsidRPr="00B675A6" w:rsidRDefault="000F4903" w:rsidP="000F49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5A6">
        <w:rPr>
          <w:rFonts w:ascii="Times New Roman" w:hAnsi="Times New Roman" w:cs="Times New Roman"/>
          <w:sz w:val="27"/>
          <w:szCs w:val="27"/>
        </w:rPr>
        <w:t xml:space="preserve">1. </w:t>
      </w:r>
      <w:r w:rsidR="0002553B">
        <w:rPr>
          <w:rFonts w:ascii="Times New Roman" w:hAnsi="Times New Roman" w:cs="Times New Roman"/>
          <w:sz w:val="27"/>
          <w:szCs w:val="27"/>
        </w:rPr>
        <w:t>Настоящий Порядок определяет правила установления л</w:t>
      </w:r>
      <w:r w:rsidRPr="00B675A6">
        <w:rPr>
          <w:rFonts w:ascii="Times New Roman" w:hAnsi="Times New Roman" w:cs="Times New Roman"/>
          <w:sz w:val="27"/>
          <w:szCs w:val="27"/>
        </w:rPr>
        <w:t>ьготн</w:t>
      </w:r>
      <w:r w:rsidR="0002553B">
        <w:rPr>
          <w:rFonts w:ascii="Times New Roman" w:hAnsi="Times New Roman" w:cs="Times New Roman"/>
          <w:sz w:val="27"/>
          <w:szCs w:val="27"/>
        </w:rPr>
        <w:t>ой</w:t>
      </w:r>
      <w:r w:rsidRPr="00B675A6">
        <w:rPr>
          <w:rFonts w:ascii="Times New Roman" w:hAnsi="Times New Roman" w:cs="Times New Roman"/>
          <w:sz w:val="27"/>
          <w:szCs w:val="27"/>
        </w:rPr>
        <w:t xml:space="preserve"> арендн</w:t>
      </w:r>
      <w:r w:rsidR="0002553B">
        <w:rPr>
          <w:rFonts w:ascii="Times New Roman" w:hAnsi="Times New Roman" w:cs="Times New Roman"/>
          <w:sz w:val="27"/>
          <w:szCs w:val="27"/>
        </w:rPr>
        <w:t>ой</w:t>
      </w:r>
      <w:r w:rsidRPr="00B675A6">
        <w:rPr>
          <w:rFonts w:ascii="Times New Roman" w:hAnsi="Times New Roman" w:cs="Times New Roman"/>
          <w:sz w:val="27"/>
          <w:szCs w:val="27"/>
        </w:rPr>
        <w:t xml:space="preserve"> плат</w:t>
      </w:r>
      <w:r w:rsidR="0002553B">
        <w:rPr>
          <w:rFonts w:ascii="Times New Roman" w:hAnsi="Times New Roman" w:cs="Times New Roman"/>
          <w:sz w:val="27"/>
          <w:szCs w:val="27"/>
        </w:rPr>
        <w:t>ы</w:t>
      </w:r>
      <w:r w:rsidRPr="00B675A6">
        <w:rPr>
          <w:rFonts w:ascii="Times New Roman" w:hAnsi="Times New Roman" w:cs="Times New Roman"/>
          <w:sz w:val="27"/>
          <w:szCs w:val="27"/>
        </w:rPr>
        <w:t xml:space="preserve">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собственности Республики Карелия (далее – объекты культурного наследия).</w:t>
      </w:r>
    </w:p>
    <w:p w:rsidR="000F4903" w:rsidRPr="00B675A6" w:rsidRDefault="000F4903" w:rsidP="000F49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5A6">
        <w:rPr>
          <w:rFonts w:ascii="Times New Roman" w:hAnsi="Times New Roman" w:cs="Times New Roman"/>
          <w:sz w:val="27"/>
          <w:szCs w:val="27"/>
        </w:rPr>
        <w:t>2. Условиями установления льготной арендной платы являются:</w:t>
      </w:r>
    </w:p>
    <w:p w:rsidR="000F4903" w:rsidRPr="00B675A6" w:rsidRDefault="000F4903" w:rsidP="000F49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75A6">
        <w:rPr>
          <w:rFonts w:ascii="Times New Roman" w:hAnsi="Times New Roman" w:cs="Times New Roman"/>
          <w:sz w:val="27"/>
          <w:szCs w:val="27"/>
        </w:rPr>
        <w:t xml:space="preserve">отнесение объекта культурного наследия к объектам культурного наследия, находящимся в неудовлетворительном состоянии, в соответствии с критериями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утвержденными постановлением Правительства Российской Федерации от 29 июня 2015 года </w:t>
      </w:r>
      <w:r w:rsidR="00B675A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B675A6">
        <w:rPr>
          <w:rFonts w:ascii="Times New Roman" w:hAnsi="Times New Roman" w:cs="Times New Roman"/>
          <w:sz w:val="27"/>
          <w:szCs w:val="27"/>
        </w:rPr>
        <w:t>№ 646 «Об утверждении критериев отнесения объектов культурного</w:t>
      </w:r>
      <w:proofErr w:type="gramEnd"/>
      <w:r w:rsidRPr="00B675A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675A6">
        <w:rPr>
          <w:rFonts w:ascii="Times New Roman" w:hAnsi="Times New Roman" w:cs="Times New Roman"/>
          <w:sz w:val="27"/>
          <w:szCs w:val="27"/>
        </w:rPr>
        <w:t>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</w:t>
      </w:r>
      <w:r w:rsidR="004B53BD">
        <w:rPr>
          <w:rFonts w:ascii="Times New Roman" w:hAnsi="Times New Roman" w:cs="Times New Roman"/>
          <w:sz w:val="27"/>
          <w:szCs w:val="27"/>
        </w:rPr>
        <w:t>»</w:t>
      </w:r>
      <w:r w:rsidR="00555364">
        <w:rPr>
          <w:rFonts w:ascii="Times New Roman" w:hAnsi="Times New Roman" w:cs="Times New Roman"/>
          <w:sz w:val="27"/>
          <w:szCs w:val="27"/>
        </w:rPr>
        <w:t>,</w:t>
      </w:r>
      <w:r w:rsidR="0002553B">
        <w:rPr>
          <w:rFonts w:ascii="Times New Roman" w:hAnsi="Times New Roman" w:cs="Times New Roman"/>
          <w:sz w:val="27"/>
          <w:szCs w:val="27"/>
        </w:rPr>
        <w:t xml:space="preserve"> </w:t>
      </w:r>
      <w:r w:rsidR="0002553B" w:rsidRPr="00B675A6">
        <w:rPr>
          <w:rFonts w:ascii="Times New Roman" w:hAnsi="Times New Roman" w:cs="Times New Roman"/>
          <w:sz w:val="27"/>
          <w:szCs w:val="27"/>
        </w:rPr>
        <w:t>на основании акта органа исполнительной власти Республики Карелия, уполномоченного в области сохранения, использования, популяризации и государственной охраны объектов культурного наследия</w:t>
      </w:r>
      <w:r w:rsidR="0002553B">
        <w:rPr>
          <w:rFonts w:ascii="Times New Roman" w:hAnsi="Times New Roman" w:cs="Times New Roman"/>
          <w:sz w:val="27"/>
          <w:szCs w:val="27"/>
        </w:rPr>
        <w:t xml:space="preserve"> (памятников истории и культуры) народов Российской Федерации</w:t>
      </w:r>
      <w:r w:rsidRPr="00B675A6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0F4903" w:rsidRPr="00B675A6" w:rsidRDefault="000F4903" w:rsidP="000F49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75A6">
        <w:rPr>
          <w:rFonts w:ascii="Times New Roman" w:hAnsi="Times New Roman" w:cs="Times New Roman"/>
          <w:sz w:val="27"/>
          <w:szCs w:val="27"/>
        </w:rPr>
        <w:t>обязательство арендатора провести работы по сохранению объекта культурного наследия в соответствии с охранным обязательством</w:t>
      </w:r>
      <w:r w:rsidR="0002553B">
        <w:rPr>
          <w:rFonts w:ascii="Times New Roman" w:hAnsi="Times New Roman" w:cs="Times New Roman"/>
          <w:sz w:val="27"/>
          <w:szCs w:val="27"/>
        </w:rPr>
        <w:t>, предусмотренным статье</w:t>
      </w:r>
      <w:r w:rsidRPr="00B675A6">
        <w:rPr>
          <w:rFonts w:ascii="Times New Roman" w:hAnsi="Times New Roman" w:cs="Times New Roman"/>
          <w:sz w:val="27"/>
          <w:szCs w:val="27"/>
        </w:rPr>
        <w:t>й 47</w:t>
      </w:r>
      <w:r w:rsidRPr="0002553B">
        <w:rPr>
          <w:rFonts w:ascii="Times New Roman" w:hAnsi="Times New Roman" w:cs="Times New Roman"/>
          <w:sz w:val="27"/>
          <w:szCs w:val="27"/>
          <w:vertAlign w:val="superscript"/>
        </w:rPr>
        <w:t>6</w:t>
      </w:r>
      <w:r w:rsidRPr="00B675A6">
        <w:rPr>
          <w:rFonts w:ascii="Times New Roman" w:hAnsi="Times New Roman" w:cs="Times New Roman"/>
          <w:sz w:val="27"/>
          <w:szCs w:val="27"/>
        </w:rPr>
        <w:t xml:space="preserve"> Федерального закона от 25 июня 2014 года № 73-ФЗ «Об объектах культурного наследия (памятниках истории и культуры) народов Российской Федерации»,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</w:t>
      </w:r>
      <w:proofErr w:type="gramEnd"/>
      <w:r w:rsidRPr="00B675A6">
        <w:rPr>
          <w:rFonts w:ascii="Times New Roman" w:hAnsi="Times New Roman" w:cs="Times New Roman"/>
          <w:sz w:val="27"/>
          <w:szCs w:val="27"/>
        </w:rPr>
        <w:t xml:space="preserve"> культурного наследия, не превышающий двух лет со дня передачи его в аренду.</w:t>
      </w:r>
    </w:p>
    <w:p w:rsidR="0002553B" w:rsidRDefault="000F4903" w:rsidP="000F49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5A6">
        <w:rPr>
          <w:rFonts w:ascii="Times New Roman" w:hAnsi="Times New Roman" w:cs="Times New Roman"/>
          <w:sz w:val="27"/>
          <w:szCs w:val="27"/>
        </w:rPr>
        <w:t xml:space="preserve">3. Льготная арендная плата в отношении объектов культурного наследия устанавливается по результатам проведения аукциона на право заключения договора аренды на весь срок действия договора </w:t>
      </w:r>
      <w:r w:rsidR="0002553B">
        <w:rPr>
          <w:rFonts w:ascii="Times New Roman" w:hAnsi="Times New Roman" w:cs="Times New Roman"/>
          <w:sz w:val="27"/>
          <w:szCs w:val="27"/>
        </w:rPr>
        <w:t>аренды.</w:t>
      </w:r>
    </w:p>
    <w:p w:rsidR="000F4903" w:rsidRDefault="00B675A6" w:rsidP="00B675A6">
      <w:pPr>
        <w:jc w:val="center"/>
      </w:pPr>
      <w:r>
        <w:t>_______________</w:t>
      </w:r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C43748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02553B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553B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4903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83C3B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1DEB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3B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55364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B2D02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75A6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43748"/>
    <w:rsid w:val="00C53469"/>
    <w:rsid w:val="00C5715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34C24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6565-F5AB-4EBC-B967-A6927558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2019-07-09T07:28:00Z</cp:lastPrinted>
  <dcterms:created xsi:type="dcterms:W3CDTF">2019-07-01T13:32:00Z</dcterms:created>
  <dcterms:modified xsi:type="dcterms:W3CDTF">2019-07-09T07:28:00Z</dcterms:modified>
</cp:coreProperties>
</file>