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E5CD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E5CDB">
        <w:t>22 января 2018 года № 27р-П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  <w:bookmarkStart w:id="0" w:name="_GoBack"/>
      <w:bookmarkEnd w:id="0"/>
    </w:p>
    <w:p w:rsidR="009E5CDB" w:rsidRDefault="009E5CDB" w:rsidP="00050AA0">
      <w:pPr>
        <w:pStyle w:val="ConsPlusNormal"/>
        <w:ind w:firstLine="709"/>
        <w:jc w:val="both"/>
        <w:rPr>
          <w:sz w:val="28"/>
          <w:szCs w:val="28"/>
        </w:rPr>
      </w:pPr>
    </w:p>
    <w:p w:rsidR="008E4D37" w:rsidRPr="00050AA0" w:rsidRDefault="00050AA0" w:rsidP="009E5CDB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</w:t>
      </w:r>
      <w:r w:rsidR="00C4184D">
        <w:rPr>
          <w:sz w:val="28"/>
          <w:szCs w:val="28"/>
        </w:rPr>
        <w:t xml:space="preserve">и подписать </w:t>
      </w:r>
      <w:r>
        <w:rPr>
          <w:sz w:val="28"/>
          <w:szCs w:val="28"/>
        </w:rPr>
        <w:t>Дополнительное соглашение к Соглашению между Пенсионным фондом Российской Федерации и Правительством Республики Карелия от 30 марта 2007 года № 28-57 о реализации мер социальной поддержки Героев Советского Союза, Героев Российской Федерации и полных кавалеров ордена Славы, Героев Социалистического Труда и полных кавалеров ордена Трудовой Славы.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9E5CDB" w:rsidRDefault="009E5CDB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F2065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F20651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0AA0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5CDB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4184D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065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D0D61-CBB7-40D1-874F-49014192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2018-01-16T06:31:00Z</cp:lastPrinted>
  <dcterms:created xsi:type="dcterms:W3CDTF">2018-01-16T06:32:00Z</dcterms:created>
  <dcterms:modified xsi:type="dcterms:W3CDTF">2018-01-23T08:21:00Z</dcterms:modified>
</cp:coreProperties>
</file>