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B214A9" w:rsidRDefault="00B214A9" w:rsidP="00B21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B214A9" w:rsidRDefault="00B214A9" w:rsidP="00B21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23 апреля 2007 года </w:t>
      </w:r>
      <w:r>
        <w:rPr>
          <w:sz w:val="28"/>
          <w:szCs w:val="28"/>
        </w:rPr>
        <w:br/>
        <w:t xml:space="preserve">№ 292-р (Собрание законодательства Республики Карелия, 2007, № 4, </w:t>
      </w:r>
      <w:r>
        <w:rPr>
          <w:sz w:val="28"/>
          <w:szCs w:val="28"/>
        </w:rPr>
        <w:br/>
        <w:t>ст. 493);</w:t>
      </w:r>
    </w:p>
    <w:p w:rsidR="00B214A9" w:rsidRDefault="00B214A9" w:rsidP="00B21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13 мая 2008 года </w:t>
      </w:r>
      <w:r>
        <w:rPr>
          <w:sz w:val="28"/>
          <w:szCs w:val="28"/>
        </w:rPr>
        <w:br/>
        <w:t xml:space="preserve">№ 338-р (Собрание законодательства Республики Карелия, 2008, № 5, </w:t>
      </w:r>
      <w:r>
        <w:rPr>
          <w:sz w:val="28"/>
          <w:szCs w:val="28"/>
        </w:rPr>
        <w:br/>
        <w:t>ст. 617);</w:t>
      </w:r>
    </w:p>
    <w:p w:rsidR="00B214A9" w:rsidRDefault="00B214A9" w:rsidP="00B21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20 октября 2010 года </w:t>
      </w:r>
      <w:r>
        <w:rPr>
          <w:sz w:val="28"/>
          <w:szCs w:val="28"/>
        </w:rPr>
        <w:br/>
        <w:t xml:space="preserve">№ 827-р (Собрание законодательства Республики Карелия, 2010, № 10, </w:t>
      </w:r>
      <w:r>
        <w:rPr>
          <w:sz w:val="28"/>
          <w:szCs w:val="28"/>
        </w:rPr>
        <w:br/>
        <w:t>ст. 1279).</w:t>
      </w:r>
    </w:p>
    <w:p w:rsidR="00EF0F09" w:rsidRDefault="00EF0F09" w:rsidP="00EF0F09">
      <w:pPr>
        <w:ind w:right="-143" w:firstLine="567"/>
        <w:jc w:val="both"/>
        <w:rPr>
          <w:sz w:val="28"/>
          <w:szCs w:val="28"/>
        </w:rPr>
      </w:pPr>
    </w:p>
    <w:p w:rsidR="00EF0F09" w:rsidRDefault="00EF0F09" w:rsidP="00EF0F09">
      <w:pPr>
        <w:ind w:right="-143" w:firstLine="567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A01424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214A9" w:rsidRDefault="00B214A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214A9" w:rsidRDefault="00B214A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8206C2" w:rsidP="00A0142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01424">
        <w:rPr>
          <w:sz w:val="28"/>
          <w:szCs w:val="28"/>
        </w:rPr>
        <w:t xml:space="preserve"> </w:t>
      </w:r>
      <w:r w:rsidR="00B214A9">
        <w:rPr>
          <w:sz w:val="28"/>
          <w:szCs w:val="28"/>
        </w:rPr>
        <w:t xml:space="preserve">ноября </w:t>
      </w:r>
      <w:r w:rsidR="00A01424">
        <w:rPr>
          <w:sz w:val="28"/>
          <w:szCs w:val="28"/>
        </w:rPr>
        <w:t>2019 года</w:t>
      </w:r>
    </w:p>
    <w:p w:rsid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8206C2">
        <w:rPr>
          <w:rFonts w:ascii="Times New Roman" w:hAnsi="Times New Roman" w:cs="Times New Roman"/>
          <w:sz w:val="28"/>
          <w:szCs w:val="28"/>
        </w:rPr>
        <w:t>624-р</w:t>
      </w: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69CF" w:rsidSect="00750B3F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1D" w:rsidRDefault="00C47C1D" w:rsidP="00D8099B">
      <w:r>
        <w:separator/>
      </w:r>
    </w:p>
  </w:endnote>
  <w:endnote w:type="continuationSeparator" w:id="0">
    <w:p w:rsidR="00C47C1D" w:rsidRDefault="00C47C1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1D" w:rsidRDefault="00C47C1D" w:rsidP="00D8099B">
      <w:r>
        <w:separator/>
      </w:r>
    </w:p>
  </w:footnote>
  <w:footnote w:type="continuationSeparator" w:id="0">
    <w:p w:rsidR="00C47C1D" w:rsidRDefault="00C47C1D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0A84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6E5C49"/>
    <w:rsid w:val="00710E8A"/>
    <w:rsid w:val="00711D86"/>
    <w:rsid w:val="007143F3"/>
    <w:rsid w:val="00727E55"/>
    <w:rsid w:val="007318D2"/>
    <w:rsid w:val="00733001"/>
    <w:rsid w:val="00750B3F"/>
    <w:rsid w:val="007547E4"/>
    <w:rsid w:val="00765644"/>
    <w:rsid w:val="0076579A"/>
    <w:rsid w:val="00772CBB"/>
    <w:rsid w:val="00773D14"/>
    <w:rsid w:val="0078504B"/>
    <w:rsid w:val="00794743"/>
    <w:rsid w:val="007969CF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6C2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14A9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47C1D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1356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0F09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B6645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3</cp:revision>
  <cp:lastPrinted>2019-11-11T07:14:00Z</cp:lastPrinted>
  <dcterms:created xsi:type="dcterms:W3CDTF">2019-11-01T12:08:00Z</dcterms:created>
  <dcterms:modified xsi:type="dcterms:W3CDTF">2019-11-11T07:14:00Z</dcterms:modified>
</cp:coreProperties>
</file>