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ED2B8D" w:rsidP="00D80DB4">
      <w:pPr>
        <w:ind w:left="-142"/>
        <w:jc w:val="center"/>
        <w:rPr>
          <w:sz w:val="16"/>
        </w:rPr>
      </w:pPr>
      <w:r w:rsidRPr="00ED2B8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7216" stroked="f">
            <v:textbox style="mso-next-textbox:#_x0000_s1026">
              <w:txbxContent>
                <w:p w:rsidR="007A7350" w:rsidRDefault="007A735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 w:rsidP="00D80DB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D80DB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D80DB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D80DB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17A72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917A72">
        <w:t>13 марта 2019 года № 107-П</w:t>
      </w:r>
    </w:p>
    <w:p w:rsidR="00307849" w:rsidRDefault="00307849" w:rsidP="00D80DB4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575B9" w:rsidRDefault="008575B9" w:rsidP="005D136F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575B9" w:rsidRPr="005D136F" w:rsidRDefault="008575B9" w:rsidP="005D136F">
      <w:pPr>
        <w:autoSpaceDE w:val="0"/>
        <w:autoSpaceDN w:val="0"/>
        <w:adjustRightInd w:val="0"/>
        <w:jc w:val="center"/>
        <w:rPr>
          <w:b/>
        </w:rPr>
      </w:pPr>
      <w:bookmarkStart w:id="0" w:name="Par1"/>
      <w:bookmarkStart w:id="1" w:name="Par23"/>
      <w:bookmarkEnd w:id="0"/>
      <w:bookmarkEnd w:id="1"/>
      <w:r w:rsidRPr="005D136F">
        <w:rPr>
          <w:b/>
        </w:rPr>
        <w:t>О внесении изменений в постановление Правительства</w:t>
      </w:r>
    </w:p>
    <w:p w:rsidR="008575B9" w:rsidRPr="005D136F" w:rsidRDefault="008575B9" w:rsidP="005D136F">
      <w:pPr>
        <w:pStyle w:val="Standard"/>
        <w:jc w:val="center"/>
        <w:rPr>
          <w:b/>
        </w:rPr>
      </w:pPr>
      <w:r w:rsidRPr="005D136F">
        <w:rPr>
          <w:b/>
        </w:rPr>
        <w:t>Республики Карелия от 30 августа 2014 года № 278-П</w:t>
      </w:r>
    </w:p>
    <w:p w:rsidR="008575B9" w:rsidRDefault="008575B9" w:rsidP="005D136F">
      <w:pPr>
        <w:pStyle w:val="Standard"/>
        <w:ind w:firstLine="568"/>
        <w:jc w:val="both"/>
      </w:pPr>
    </w:p>
    <w:p w:rsidR="008575B9" w:rsidRDefault="008575B9" w:rsidP="005D136F">
      <w:pPr>
        <w:pStyle w:val="ConsPlusNormal"/>
        <w:rPr>
          <w:rFonts w:ascii="Times New Roman" w:hAnsi="Times New Roman" w:cs="Times New Roman"/>
          <w:kern w:val="3"/>
          <w:sz w:val="28"/>
          <w:lang w:eastAsia="ar-SA"/>
        </w:rPr>
      </w:pPr>
      <w:r>
        <w:rPr>
          <w:rFonts w:ascii="Times New Roman" w:hAnsi="Times New Roman" w:cs="Times New Roman"/>
          <w:kern w:val="3"/>
          <w:sz w:val="28"/>
          <w:lang w:eastAsia="ar-SA"/>
        </w:rPr>
        <w:t xml:space="preserve">Правительство Республики Карелия </w:t>
      </w:r>
      <w:proofErr w:type="spellStart"/>
      <w:proofErr w:type="gramStart"/>
      <w:r w:rsidRPr="005D136F">
        <w:rPr>
          <w:rFonts w:ascii="Times New Roman" w:hAnsi="Times New Roman" w:cs="Times New Roman"/>
          <w:b/>
          <w:kern w:val="3"/>
          <w:sz w:val="28"/>
          <w:lang w:eastAsia="ar-SA"/>
        </w:rPr>
        <w:t>п</w:t>
      </w:r>
      <w:proofErr w:type="spellEnd"/>
      <w:proofErr w:type="gramEnd"/>
      <w:r w:rsidR="005D136F">
        <w:rPr>
          <w:rFonts w:ascii="Times New Roman" w:hAnsi="Times New Roman" w:cs="Times New Roman"/>
          <w:b/>
          <w:kern w:val="3"/>
          <w:sz w:val="28"/>
          <w:lang w:eastAsia="ar-SA"/>
        </w:rPr>
        <w:t xml:space="preserve"> </w:t>
      </w:r>
      <w:r w:rsidRPr="005D136F">
        <w:rPr>
          <w:rFonts w:ascii="Times New Roman" w:hAnsi="Times New Roman" w:cs="Times New Roman"/>
          <w:b/>
          <w:kern w:val="3"/>
          <w:sz w:val="28"/>
          <w:lang w:eastAsia="ar-SA"/>
        </w:rPr>
        <w:t>о</w:t>
      </w:r>
      <w:r w:rsidR="005D136F">
        <w:rPr>
          <w:rFonts w:ascii="Times New Roman" w:hAnsi="Times New Roman" w:cs="Times New Roman"/>
          <w:b/>
          <w:kern w:val="3"/>
          <w:sz w:val="28"/>
          <w:lang w:eastAsia="ar-SA"/>
        </w:rPr>
        <w:t xml:space="preserve"> </w:t>
      </w:r>
      <w:r w:rsidRPr="005D136F">
        <w:rPr>
          <w:rFonts w:ascii="Times New Roman" w:hAnsi="Times New Roman" w:cs="Times New Roman"/>
          <w:b/>
          <w:kern w:val="3"/>
          <w:sz w:val="28"/>
          <w:lang w:eastAsia="ar-SA"/>
        </w:rPr>
        <w:t>с</w:t>
      </w:r>
      <w:r w:rsidR="005D136F">
        <w:rPr>
          <w:rFonts w:ascii="Times New Roman" w:hAnsi="Times New Roman" w:cs="Times New Roman"/>
          <w:b/>
          <w:kern w:val="3"/>
          <w:sz w:val="28"/>
          <w:lang w:eastAsia="ar-SA"/>
        </w:rPr>
        <w:t xml:space="preserve"> </w:t>
      </w:r>
      <w:r w:rsidRPr="005D136F">
        <w:rPr>
          <w:rFonts w:ascii="Times New Roman" w:hAnsi="Times New Roman" w:cs="Times New Roman"/>
          <w:b/>
          <w:kern w:val="3"/>
          <w:sz w:val="28"/>
          <w:lang w:eastAsia="ar-SA"/>
        </w:rPr>
        <w:t>т</w:t>
      </w:r>
      <w:r w:rsidR="005D136F">
        <w:rPr>
          <w:rFonts w:ascii="Times New Roman" w:hAnsi="Times New Roman" w:cs="Times New Roman"/>
          <w:b/>
          <w:kern w:val="3"/>
          <w:sz w:val="28"/>
          <w:lang w:eastAsia="ar-SA"/>
        </w:rPr>
        <w:t xml:space="preserve"> </w:t>
      </w:r>
      <w:r w:rsidRPr="005D136F">
        <w:rPr>
          <w:rFonts w:ascii="Times New Roman" w:hAnsi="Times New Roman" w:cs="Times New Roman"/>
          <w:b/>
          <w:kern w:val="3"/>
          <w:sz w:val="28"/>
          <w:lang w:eastAsia="ar-SA"/>
        </w:rPr>
        <w:t>а</w:t>
      </w:r>
      <w:r w:rsidR="005D136F">
        <w:rPr>
          <w:rFonts w:ascii="Times New Roman" w:hAnsi="Times New Roman" w:cs="Times New Roman"/>
          <w:b/>
          <w:kern w:val="3"/>
          <w:sz w:val="28"/>
          <w:lang w:eastAsia="ar-SA"/>
        </w:rPr>
        <w:t xml:space="preserve"> </w:t>
      </w:r>
      <w:proofErr w:type="spellStart"/>
      <w:r w:rsidRPr="005D136F">
        <w:rPr>
          <w:rFonts w:ascii="Times New Roman" w:hAnsi="Times New Roman" w:cs="Times New Roman"/>
          <w:b/>
          <w:kern w:val="3"/>
          <w:sz w:val="28"/>
          <w:lang w:eastAsia="ar-SA"/>
        </w:rPr>
        <w:t>н</w:t>
      </w:r>
      <w:proofErr w:type="spellEnd"/>
      <w:r w:rsidR="005D136F">
        <w:rPr>
          <w:rFonts w:ascii="Times New Roman" w:hAnsi="Times New Roman" w:cs="Times New Roman"/>
          <w:b/>
          <w:kern w:val="3"/>
          <w:sz w:val="28"/>
          <w:lang w:eastAsia="ar-SA"/>
        </w:rPr>
        <w:t xml:space="preserve"> </w:t>
      </w:r>
      <w:r w:rsidRPr="005D136F">
        <w:rPr>
          <w:rFonts w:ascii="Times New Roman" w:hAnsi="Times New Roman" w:cs="Times New Roman"/>
          <w:b/>
          <w:kern w:val="3"/>
          <w:sz w:val="28"/>
          <w:lang w:eastAsia="ar-SA"/>
        </w:rPr>
        <w:t>о</w:t>
      </w:r>
      <w:r w:rsidR="005D136F">
        <w:rPr>
          <w:rFonts w:ascii="Times New Roman" w:hAnsi="Times New Roman" w:cs="Times New Roman"/>
          <w:b/>
          <w:kern w:val="3"/>
          <w:sz w:val="28"/>
          <w:lang w:eastAsia="ar-SA"/>
        </w:rPr>
        <w:t xml:space="preserve"> </w:t>
      </w:r>
      <w:r w:rsidRPr="005D136F">
        <w:rPr>
          <w:rFonts w:ascii="Times New Roman" w:hAnsi="Times New Roman" w:cs="Times New Roman"/>
          <w:b/>
          <w:kern w:val="3"/>
          <w:sz w:val="28"/>
          <w:lang w:eastAsia="ar-SA"/>
        </w:rPr>
        <w:t>в</w:t>
      </w:r>
      <w:r w:rsidR="005D136F">
        <w:rPr>
          <w:rFonts w:ascii="Times New Roman" w:hAnsi="Times New Roman" w:cs="Times New Roman"/>
          <w:b/>
          <w:kern w:val="3"/>
          <w:sz w:val="28"/>
          <w:lang w:eastAsia="ar-SA"/>
        </w:rPr>
        <w:t xml:space="preserve"> </w:t>
      </w:r>
      <w:r w:rsidRPr="005D136F">
        <w:rPr>
          <w:rFonts w:ascii="Times New Roman" w:hAnsi="Times New Roman" w:cs="Times New Roman"/>
          <w:b/>
          <w:kern w:val="3"/>
          <w:sz w:val="28"/>
          <w:lang w:eastAsia="ar-SA"/>
        </w:rPr>
        <w:t>л</w:t>
      </w:r>
      <w:r w:rsidR="005D136F">
        <w:rPr>
          <w:rFonts w:ascii="Times New Roman" w:hAnsi="Times New Roman" w:cs="Times New Roman"/>
          <w:b/>
          <w:kern w:val="3"/>
          <w:sz w:val="28"/>
          <w:lang w:eastAsia="ar-SA"/>
        </w:rPr>
        <w:t xml:space="preserve"> </w:t>
      </w:r>
      <w:r w:rsidRPr="005D136F">
        <w:rPr>
          <w:rFonts w:ascii="Times New Roman" w:hAnsi="Times New Roman" w:cs="Times New Roman"/>
          <w:b/>
          <w:kern w:val="3"/>
          <w:sz w:val="28"/>
          <w:lang w:eastAsia="ar-SA"/>
        </w:rPr>
        <w:t>я</w:t>
      </w:r>
      <w:r w:rsidR="005D136F">
        <w:rPr>
          <w:rFonts w:ascii="Times New Roman" w:hAnsi="Times New Roman" w:cs="Times New Roman"/>
          <w:b/>
          <w:kern w:val="3"/>
          <w:sz w:val="28"/>
          <w:lang w:eastAsia="ar-SA"/>
        </w:rPr>
        <w:t xml:space="preserve"> </w:t>
      </w:r>
      <w:proofErr w:type="spellStart"/>
      <w:r w:rsidRPr="005D136F">
        <w:rPr>
          <w:rFonts w:ascii="Times New Roman" w:hAnsi="Times New Roman" w:cs="Times New Roman"/>
          <w:b/>
          <w:kern w:val="3"/>
          <w:sz w:val="28"/>
          <w:lang w:eastAsia="ar-SA"/>
        </w:rPr>
        <w:t>ет</w:t>
      </w:r>
      <w:proofErr w:type="spellEnd"/>
      <w:r w:rsidR="005D136F">
        <w:rPr>
          <w:rFonts w:ascii="Times New Roman" w:hAnsi="Times New Roman" w:cs="Times New Roman"/>
          <w:b/>
          <w:kern w:val="3"/>
          <w:sz w:val="28"/>
          <w:lang w:eastAsia="ar-SA"/>
        </w:rPr>
        <w:t xml:space="preserve"> </w:t>
      </w:r>
      <w:r>
        <w:rPr>
          <w:rFonts w:ascii="Times New Roman" w:hAnsi="Times New Roman" w:cs="Times New Roman"/>
          <w:kern w:val="3"/>
          <w:sz w:val="28"/>
          <w:lang w:eastAsia="ar-SA"/>
        </w:rPr>
        <w:t>:</w:t>
      </w:r>
    </w:p>
    <w:p w:rsidR="005D136F" w:rsidRDefault="008575B9" w:rsidP="005D136F">
      <w:pPr>
        <w:pStyle w:val="ConsPlusNormal"/>
        <w:jc w:val="both"/>
        <w:rPr>
          <w:rFonts w:ascii="Times New Roman" w:hAnsi="Times New Roman" w:cs="Times New Roman"/>
          <w:kern w:val="3"/>
          <w:sz w:val="28"/>
          <w:lang w:eastAsia="ar-SA"/>
        </w:rPr>
      </w:pPr>
      <w:proofErr w:type="gramStart"/>
      <w:r>
        <w:rPr>
          <w:rFonts w:ascii="Times New Roman" w:hAnsi="Times New Roman" w:cs="Times New Roman"/>
          <w:kern w:val="3"/>
          <w:sz w:val="28"/>
          <w:lang w:eastAsia="ar-SA"/>
        </w:rPr>
        <w:t xml:space="preserve">Внести в </w:t>
      </w:r>
      <w:r w:rsidR="005D136F">
        <w:rPr>
          <w:rFonts w:ascii="Times New Roman" w:hAnsi="Times New Roman" w:cs="Times New Roman"/>
          <w:kern w:val="3"/>
          <w:sz w:val="28"/>
          <w:lang w:eastAsia="ar-SA"/>
        </w:rPr>
        <w:t xml:space="preserve">раздел II </w:t>
      </w:r>
      <w:r>
        <w:rPr>
          <w:rFonts w:ascii="Times New Roman" w:hAnsi="Times New Roman" w:cs="Times New Roman"/>
          <w:kern w:val="3"/>
          <w:sz w:val="28"/>
          <w:lang w:eastAsia="ar-SA"/>
        </w:rPr>
        <w:t>государственн</w:t>
      </w:r>
      <w:r w:rsidR="005D136F">
        <w:rPr>
          <w:rFonts w:ascii="Times New Roman" w:hAnsi="Times New Roman" w:cs="Times New Roman"/>
          <w:kern w:val="3"/>
          <w:sz w:val="28"/>
          <w:lang w:eastAsia="ar-SA"/>
        </w:rPr>
        <w:t>ой программы</w:t>
      </w:r>
      <w:r>
        <w:rPr>
          <w:rFonts w:ascii="Times New Roman" w:hAnsi="Times New Roman" w:cs="Times New Roman"/>
          <w:kern w:val="3"/>
          <w:sz w:val="28"/>
          <w:lang w:eastAsia="ar-SA"/>
        </w:rPr>
        <w:t xml:space="preserve"> Республики Карелия «Развитие культуры», утвержденн</w:t>
      </w:r>
      <w:r w:rsidR="005D136F">
        <w:rPr>
          <w:rFonts w:ascii="Times New Roman" w:hAnsi="Times New Roman" w:cs="Times New Roman"/>
          <w:kern w:val="3"/>
          <w:sz w:val="28"/>
          <w:lang w:eastAsia="ar-SA"/>
        </w:rPr>
        <w:t>ой</w:t>
      </w:r>
      <w:r>
        <w:rPr>
          <w:rFonts w:ascii="Times New Roman" w:hAnsi="Times New Roman" w:cs="Times New Roman"/>
          <w:kern w:val="3"/>
          <w:sz w:val="28"/>
          <w:lang w:eastAsia="ar-SA"/>
        </w:rPr>
        <w:t xml:space="preserve"> постановлением Правительства Республики Карелия от 30 августа 2014 года № 278-П «Об утверждении государственной программы Республики Карелия «Развитие культуры» (Собрание законодательства Республики Карелия, 2014, № 8, ст. 1456; 2015, № 4, ст. 677; 2016, № 1, ст. 74; № 8, ст. 1734; 2017, № 5, ст. 895;</w:t>
      </w:r>
      <w:proofErr w:type="gramEnd"/>
      <w:r>
        <w:rPr>
          <w:rFonts w:ascii="Times New Roman" w:hAnsi="Times New Roman" w:cs="Times New Roman"/>
          <w:kern w:val="3"/>
          <w:sz w:val="28"/>
          <w:lang w:eastAsia="ar-SA"/>
        </w:rPr>
        <w:t xml:space="preserve"> № </w:t>
      </w:r>
      <w:proofErr w:type="gramStart"/>
      <w:r>
        <w:rPr>
          <w:rFonts w:ascii="Times New Roman" w:hAnsi="Times New Roman" w:cs="Times New Roman"/>
          <w:kern w:val="3"/>
          <w:sz w:val="28"/>
          <w:lang w:eastAsia="ar-SA"/>
        </w:rPr>
        <w:t>7, ст. 1364; № 9, ст. 1790; № 12, ст. 2472; 2018, № 4, ст. 758; № 5, ст. 1016; Официальный интернет-портал правовой информации (</w:t>
      </w:r>
      <w:proofErr w:type="spellStart"/>
      <w:r>
        <w:rPr>
          <w:rFonts w:ascii="Times New Roman" w:hAnsi="Times New Roman" w:cs="Times New Roman"/>
          <w:kern w:val="3"/>
          <w:sz w:val="28"/>
          <w:lang w:eastAsia="ar-SA"/>
        </w:rPr>
        <w:t>www.pravo.gov.ru</w:t>
      </w:r>
      <w:proofErr w:type="spellEnd"/>
      <w:r>
        <w:rPr>
          <w:rFonts w:ascii="Times New Roman" w:hAnsi="Times New Roman" w:cs="Times New Roman"/>
          <w:kern w:val="3"/>
          <w:sz w:val="28"/>
          <w:lang w:eastAsia="ar-SA"/>
        </w:rPr>
        <w:t xml:space="preserve">), 19 ноября 2018 года, № 1000201811190002; 13 декабря 2018 года, </w:t>
      </w:r>
      <w:r w:rsidR="005D136F">
        <w:rPr>
          <w:rFonts w:ascii="Times New Roman" w:hAnsi="Times New Roman" w:cs="Times New Roman"/>
          <w:kern w:val="3"/>
          <w:sz w:val="28"/>
          <w:lang w:eastAsia="ar-SA"/>
        </w:rPr>
        <w:br/>
      </w:r>
      <w:r>
        <w:rPr>
          <w:rFonts w:ascii="Times New Roman" w:hAnsi="Times New Roman" w:cs="Times New Roman"/>
          <w:kern w:val="3"/>
          <w:sz w:val="28"/>
          <w:lang w:eastAsia="ar-SA"/>
        </w:rPr>
        <w:t>№ 1000201812130002</w:t>
      </w:r>
      <w:r w:rsidR="005D136F">
        <w:rPr>
          <w:rFonts w:ascii="Times New Roman" w:hAnsi="Times New Roman" w:cs="Times New Roman"/>
          <w:kern w:val="3"/>
          <w:sz w:val="28"/>
          <w:lang w:eastAsia="ar-SA"/>
        </w:rPr>
        <w:t xml:space="preserve">; 11 февраля 2019 года, № 1000201902110003; </w:t>
      </w:r>
      <w:r w:rsidR="005D136F">
        <w:rPr>
          <w:rFonts w:ascii="Times New Roman" w:hAnsi="Times New Roman" w:cs="Times New Roman"/>
          <w:kern w:val="3"/>
          <w:sz w:val="28"/>
          <w:lang w:eastAsia="ar-SA"/>
        </w:rPr>
        <w:br/>
        <w:t>27 февраля 2019 года, № 100020190227004</w:t>
      </w:r>
      <w:r>
        <w:rPr>
          <w:rFonts w:ascii="Times New Roman" w:hAnsi="Times New Roman" w:cs="Times New Roman"/>
          <w:kern w:val="3"/>
          <w:sz w:val="28"/>
          <w:lang w:eastAsia="ar-SA"/>
        </w:rPr>
        <w:t xml:space="preserve">), </w:t>
      </w:r>
      <w:r w:rsidR="005D136F">
        <w:rPr>
          <w:rFonts w:ascii="Times New Roman" w:hAnsi="Times New Roman" w:cs="Times New Roman"/>
          <w:kern w:val="3"/>
          <w:sz w:val="28"/>
          <w:lang w:eastAsia="ar-SA"/>
        </w:rPr>
        <w:t>следующие изменения:</w:t>
      </w:r>
      <w:proofErr w:type="gramEnd"/>
    </w:p>
    <w:p w:rsidR="005D136F" w:rsidRDefault="005D136F" w:rsidP="005D136F">
      <w:pPr>
        <w:pStyle w:val="ConsPlusNormal"/>
        <w:jc w:val="both"/>
        <w:rPr>
          <w:rFonts w:ascii="Times New Roman" w:hAnsi="Times New Roman" w:cs="Times New Roman"/>
          <w:kern w:val="3"/>
          <w:sz w:val="28"/>
          <w:lang w:eastAsia="ar-SA"/>
        </w:rPr>
      </w:pPr>
      <w:r>
        <w:rPr>
          <w:rFonts w:ascii="Times New Roman" w:hAnsi="Times New Roman" w:cs="Times New Roman"/>
          <w:kern w:val="3"/>
          <w:sz w:val="28"/>
          <w:lang w:eastAsia="ar-SA"/>
        </w:rPr>
        <w:t>1) абзац второй изложить в следующей редакции:</w:t>
      </w:r>
    </w:p>
    <w:p w:rsidR="005D136F" w:rsidRDefault="005D136F" w:rsidP="005D136F">
      <w:pPr>
        <w:pStyle w:val="ConsPlusNormal"/>
        <w:jc w:val="both"/>
        <w:rPr>
          <w:rFonts w:ascii="Times New Roman" w:hAnsi="Times New Roman" w:cs="Times New Roman"/>
          <w:kern w:val="3"/>
          <w:sz w:val="28"/>
          <w:lang w:eastAsia="ar-SA"/>
        </w:rPr>
      </w:pPr>
      <w:r>
        <w:rPr>
          <w:rFonts w:ascii="Times New Roman" w:hAnsi="Times New Roman" w:cs="Times New Roman"/>
          <w:kern w:val="3"/>
          <w:sz w:val="28"/>
          <w:lang w:eastAsia="ar-SA"/>
        </w:rPr>
        <w:t>«на реализацию мероприятий по государственной поддержке отрасли культуры</w:t>
      </w:r>
      <w:proofErr w:type="gramStart"/>
      <w:r w:rsidR="00513E61">
        <w:rPr>
          <w:rFonts w:ascii="Times New Roman" w:hAnsi="Times New Roman" w:cs="Times New Roman"/>
          <w:kern w:val="3"/>
          <w:sz w:val="28"/>
          <w:lang w:eastAsia="ar-SA"/>
        </w:rPr>
        <w:t>;</w:t>
      </w:r>
      <w:r>
        <w:rPr>
          <w:rFonts w:ascii="Times New Roman" w:hAnsi="Times New Roman" w:cs="Times New Roman"/>
          <w:kern w:val="3"/>
          <w:sz w:val="28"/>
          <w:lang w:eastAsia="ar-SA"/>
        </w:rPr>
        <w:t>»</w:t>
      </w:r>
      <w:proofErr w:type="gramEnd"/>
      <w:r>
        <w:rPr>
          <w:rFonts w:ascii="Times New Roman" w:hAnsi="Times New Roman" w:cs="Times New Roman"/>
          <w:kern w:val="3"/>
          <w:sz w:val="28"/>
          <w:lang w:eastAsia="ar-SA"/>
        </w:rPr>
        <w:t>;</w:t>
      </w:r>
    </w:p>
    <w:p w:rsidR="008575B9" w:rsidRDefault="005D136F" w:rsidP="005D136F">
      <w:pPr>
        <w:pStyle w:val="ConsPlusNormal"/>
        <w:jc w:val="both"/>
        <w:rPr>
          <w:rFonts w:ascii="Times New Roman" w:hAnsi="Times New Roman" w:cs="Times New Roman"/>
          <w:kern w:val="3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3"/>
          <w:sz w:val="28"/>
          <w:lang w:eastAsia="ar-SA"/>
        </w:rPr>
        <w:t>2) подраздел «</w:t>
      </w:r>
      <w:r w:rsidR="00513E61">
        <w:rPr>
          <w:rFonts w:ascii="Times New Roman" w:hAnsi="Times New Roman" w:cs="Times New Roman"/>
          <w:sz w:val="28"/>
          <w:szCs w:val="28"/>
        </w:rPr>
        <w:t>Методика</w:t>
      </w:r>
      <w:r w:rsidR="008575B9">
        <w:rPr>
          <w:rFonts w:ascii="Times New Roman" w:hAnsi="Times New Roman" w:cs="Times New Roman"/>
          <w:sz w:val="28"/>
          <w:szCs w:val="28"/>
        </w:rPr>
        <w:t xml:space="preserve"> распределения субсидий местным бюджетам из бюджета Республики Карелия на реализацию мероприятий по поддержке отрасли культуры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575B9">
        <w:rPr>
          <w:rFonts w:ascii="Times New Roman" w:hAnsi="Times New Roman" w:cs="Times New Roman"/>
          <w:sz w:val="28"/>
          <w:szCs w:val="28"/>
        </w:rPr>
        <w:t xml:space="preserve"> </w:t>
      </w:r>
      <w:r w:rsidR="008575B9">
        <w:rPr>
          <w:rFonts w:ascii="Times New Roman" w:hAnsi="Times New Roman" w:cs="Times New Roman"/>
          <w:kern w:val="3"/>
          <w:sz w:val="28"/>
          <w:szCs w:val="28"/>
          <w:lang w:eastAsia="ar-SA"/>
        </w:rPr>
        <w:t>изложить в следующей редакции:</w:t>
      </w:r>
    </w:p>
    <w:p w:rsidR="005D136F" w:rsidRPr="005D136F" w:rsidRDefault="005D136F" w:rsidP="005D136F">
      <w:pPr>
        <w:pStyle w:val="ConsPlusNormal"/>
        <w:jc w:val="both"/>
        <w:rPr>
          <w:rFonts w:ascii="Times New Roman" w:hAnsi="Times New Roman" w:cs="Times New Roman"/>
          <w:kern w:val="3"/>
          <w:sz w:val="28"/>
          <w:lang w:eastAsia="ar-SA"/>
        </w:rPr>
      </w:pPr>
    </w:p>
    <w:p w:rsidR="008575B9" w:rsidRPr="005D136F" w:rsidRDefault="008575B9" w:rsidP="007A7350">
      <w:pPr>
        <w:pStyle w:val="ConsPlusNormal"/>
        <w:ind w:firstLine="0"/>
        <w:jc w:val="center"/>
        <w:rPr>
          <w:rFonts w:ascii="Times New Roman" w:hAnsi="Times New Roman" w:cs="Times New Roman"/>
          <w:kern w:val="3"/>
          <w:sz w:val="28"/>
          <w:lang w:eastAsia="ar-SA"/>
        </w:rPr>
      </w:pPr>
      <w:r>
        <w:rPr>
          <w:rFonts w:ascii="Times New Roman" w:hAnsi="Times New Roman" w:cs="Times New Roman"/>
          <w:kern w:val="3"/>
          <w:sz w:val="28"/>
          <w:szCs w:val="28"/>
          <w:lang w:eastAsia="ar-SA"/>
        </w:rPr>
        <w:t>«</w:t>
      </w:r>
      <w:r>
        <w:rPr>
          <w:rFonts w:ascii="Times New Roman" w:hAnsi="Times New Roman" w:cs="Times New Roman"/>
          <w:sz w:val="28"/>
          <w:szCs w:val="28"/>
        </w:rPr>
        <w:t>Методика распределения субсидий местным бюджетам</w:t>
      </w:r>
    </w:p>
    <w:p w:rsidR="008575B9" w:rsidRDefault="008575B9" w:rsidP="007A73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 бюджета Республики Карелия на реализацию мероприятий</w:t>
      </w:r>
    </w:p>
    <w:p w:rsidR="008575B9" w:rsidRDefault="008575B9" w:rsidP="007A73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государственной поддержке отрасли культуры</w:t>
      </w:r>
    </w:p>
    <w:p w:rsidR="008575B9" w:rsidRDefault="008575B9" w:rsidP="005D13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75B9" w:rsidRDefault="008575B9" w:rsidP="005D1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Субсидии местным бюджетам на реализацию мероприятий по государственной поддержке отрасли культуры (далее в настоящем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подразделе </w:t>
      </w:r>
      <w:r w:rsidR="007A735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субсидии) распределяются между бюджетами муниципальных образований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в Республике Карелия, связанных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575B9" w:rsidRDefault="008575B9" w:rsidP="005D136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 реализацией отдельных мероприятий федерального проекта</w:t>
      </w:r>
      <w:r w:rsidR="005D136F">
        <w:rPr>
          <w:szCs w:val="28"/>
        </w:rPr>
        <w:t xml:space="preserve"> «Обеспечение качественно нового уровня развития инфраструктуры культуры» </w:t>
      </w:r>
      <w:r>
        <w:rPr>
          <w:szCs w:val="28"/>
        </w:rPr>
        <w:t xml:space="preserve"> национального проекта «Культура», в том числе:</w:t>
      </w:r>
    </w:p>
    <w:p w:rsidR="008575B9" w:rsidRDefault="008575B9" w:rsidP="005D136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приобретение</w:t>
      </w:r>
      <w:r w:rsidR="005D136F">
        <w:rPr>
          <w:szCs w:val="28"/>
        </w:rPr>
        <w:t>м</w:t>
      </w:r>
      <w:r>
        <w:rPr>
          <w:szCs w:val="28"/>
        </w:rPr>
        <w:t xml:space="preserve"> музыкальных инструментов, оборудования и материалов для детских школ искусств по видам искусств;</w:t>
      </w:r>
    </w:p>
    <w:p w:rsidR="008575B9" w:rsidRDefault="008575B9" w:rsidP="005D1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</w:t>
      </w:r>
      <w:r w:rsidR="005D136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учреждений культуры специализированным автотранспортом для обслуживания населения, в том числе сельского населения (далее – обеспечение учреждений культуры специализированным автотранспортом);</w:t>
      </w:r>
    </w:p>
    <w:p w:rsidR="008575B9" w:rsidRDefault="008575B9" w:rsidP="005D1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</w:t>
      </w:r>
      <w:r w:rsidR="005D136F">
        <w:rPr>
          <w:rFonts w:ascii="Times New Roman" w:hAnsi="Times New Roman" w:cs="Times New Roman"/>
          <w:sz w:val="28"/>
          <w:szCs w:val="28"/>
        </w:rPr>
        <w:t>м и модернизацией</w:t>
      </w:r>
      <w:r>
        <w:rPr>
          <w:rFonts w:ascii="Times New Roman" w:hAnsi="Times New Roman" w:cs="Times New Roman"/>
          <w:sz w:val="28"/>
          <w:szCs w:val="28"/>
        </w:rPr>
        <w:t xml:space="preserve">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типа в сельской местности, включая строительство, реконструкцию и капитальный ремонт зданий (далее </w:t>
      </w:r>
      <w:r w:rsidR="005D136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создание и модернизация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</w:t>
      </w:r>
      <w:r w:rsidR="005D136F">
        <w:rPr>
          <w:rFonts w:ascii="Times New Roman" w:hAnsi="Times New Roman" w:cs="Times New Roman"/>
          <w:sz w:val="28"/>
          <w:szCs w:val="28"/>
        </w:rPr>
        <w:t>вого</w:t>
      </w:r>
      <w:proofErr w:type="spellEnd"/>
      <w:r w:rsidR="005D136F">
        <w:rPr>
          <w:rFonts w:ascii="Times New Roman" w:hAnsi="Times New Roman" w:cs="Times New Roman"/>
          <w:sz w:val="28"/>
          <w:szCs w:val="28"/>
        </w:rPr>
        <w:t xml:space="preserve"> типа в сельской местности);</w:t>
      </w:r>
    </w:p>
    <w:p w:rsidR="008575B9" w:rsidRDefault="008575B9" w:rsidP="005D1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комплектованием книжных фондов муниципальных общедоступных библиотек субъектов Российской Федерации;</w:t>
      </w:r>
    </w:p>
    <w:p w:rsidR="008575B9" w:rsidRDefault="008575B9" w:rsidP="005D1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подключением муниципальных общедоступных библиотек субъектов Российской Федерации к информационно-телекоммуникационной сети Интернет;</w:t>
      </w:r>
    </w:p>
    <w:p w:rsidR="008575B9" w:rsidRDefault="008575B9" w:rsidP="005D1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государственной поддержкой лучших сельских учреждений культуры;</w:t>
      </w:r>
    </w:p>
    <w:p w:rsidR="008575B9" w:rsidRDefault="008575B9" w:rsidP="005D1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государственной поддержкой лучших работников сельских учреждений культуры.</w:t>
      </w:r>
    </w:p>
    <w:p w:rsidR="008575B9" w:rsidRDefault="008575B9" w:rsidP="005D1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Общий объем субсидии бюджету соответствующего i-го муниципального образования распределяется по формуле:</w:t>
      </w:r>
    </w:p>
    <w:p w:rsidR="008575B9" w:rsidRDefault="008575B9" w:rsidP="005D13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75B9" w:rsidRDefault="008575B9" w:rsidP="007A735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Скулi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Смузбi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Савтбi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мбi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Скбi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Слубi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Слрбi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575B9" w:rsidRDefault="008575B9" w:rsidP="005D13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4EC8" w:rsidRDefault="00164EC8" w:rsidP="005D13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75B9" w:rsidRDefault="008575B9" w:rsidP="005D1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575B9" w:rsidRDefault="008575B9" w:rsidP="005D1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Скул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36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общий объем субсидии бюджету соответствующего i-го муниципального образования;</w:t>
      </w:r>
    </w:p>
    <w:p w:rsidR="008575B9" w:rsidRDefault="008575B9" w:rsidP="005D1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Смузб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36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объем субсидии бюджету соответствующего i-го муниципального образования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обязательств, связанных с приобретением музыкальных инструментов, оборудования и материалов для детских школ искусств по видам искусств;</w:t>
      </w:r>
    </w:p>
    <w:p w:rsidR="008575B9" w:rsidRDefault="008575B9" w:rsidP="005D1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Савтб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36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объем субсидии бюджету соответствующего i-го муниципального образования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обязательств, связанных с обеспечением учреждений культуры специализированным автотранспортом;</w:t>
      </w:r>
    </w:p>
    <w:p w:rsidR="008575B9" w:rsidRDefault="008575B9" w:rsidP="005D1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Ссмб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36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объем субсидии бюджету соответствующего i-го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обязательств, связанных с созданием и модернизацией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типа в сельской местности;</w:t>
      </w:r>
    </w:p>
    <w:p w:rsidR="008575B9" w:rsidRDefault="008575B9" w:rsidP="005D1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Скб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36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объем субсидии бюджету соответствующего i-го муниципального образования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обязательств, связанных с комплектованием книжных фондов муниципальных общедоступных библиотек субъектов Российской Федерации;</w:t>
      </w:r>
    </w:p>
    <w:p w:rsidR="008575B9" w:rsidRDefault="008575B9" w:rsidP="005D1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Сиб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36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объем субсидии бюджету соответствующего i-го муниципального образования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обязательств, связанных с подключением муниципальных общедоступных библиотек субъектов Российской Федерации к информационно-телекоммуникационной сети Интернет;</w:t>
      </w:r>
    </w:p>
    <w:p w:rsidR="008575B9" w:rsidRDefault="008575B9" w:rsidP="005D1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Слуб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36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объем субсидии бюджету соответствующего i-го муниципального образования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обязательств, связанных с государственной поддержкой лучших сельских учреждений культуры;</w:t>
      </w:r>
    </w:p>
    <w:p w:rsidR="008575B9" w:rsidRDefault="008575B9" w:rsidP="005D1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Слрб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36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объем субсидии бюджету соответствующего i-го муниципального образования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обязательств, связанных с государственной поддержкой лучших работников сельских учреждений культуры.</w:t>
      </w:r>
    </w:p>
    <w:p w:rsidR="008575B9" w:rsidRDefault="008575B9" w:rsidP="00513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Распределение субсидии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обязательств, связанных с комплектованием книжных фондов муниципальных общедоступных библиотек субъектов Российской Федерации, осуществляется между бюджетами муниципальных образований, осуществивших в году, предшествовавшем году предоставления данной</w:t>
      </w:r>
      <w:r w:rsidR="00513E61">
        <w:rPr>
          <w:rFonts w:ascii="Times New Roman" w:hAnsi="Times New Roman" w:cs="Times New Roman"/>
          <w:sz w:val="28"/>
          <w:szCs w:val="28"/>
        </w:rPr>
        <w:t xml:space="preserve"> субсидии, в размере не менее 3</w:t>
      </w:r>
      <w:r>
        <w:rPr>
          <w:rFonts w:ascii="Times New Roman" w:hAnsi="Times New Roman" w:cs="Times New Roman"/>
          <w:sz w:val="28"/>
          <w:szCs w:val="28"/>
        </w:rPr>
        <w:t xml:space="preserve">000 и не более </w:t>
      </w:r>
      <w:r w:rsidR="00513E61">
        <w:rPr>
          <w:rFonts w:ascii="Times New Roman" w:hAnsi="Times New Roman" w:cs="Times New Roman"/>
          <w:sz w:val="28"/>
          <w:szCs w:val="28"/>
        </w:rPr>
        <w:br/>
      </w:r>
      <w:r w:rsidR="007A7350">
        <w:rPr>
          <w:rFonts w:ascii="Times New Roman" w:hAnsi="Times New Roman" w:cs="Times New Roman"/>
          <w:sz w:val="28"/>
          <w:szCs w:val="28"/>
        </w:rPr>
        <w:t>15 </w:t>
      </w:r>
      <w:r>
        <w:rPr>
          <w:rFonts w:ascii="Times New Roman" w:hAnsi="Times New Roman" w:cs="Times New Roman"/>
          <w:sz w:val="28"/>
          <w:szCs w:val="28"/>
        </w:rPr>
        <w:t>000 рублей финансирование комплектования книжных фондов муниципальных общедоступных библиотек соответствующего i-го муниципального образования в расчете на 1000 жителей соответствующего i-го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согласно сведениям федерального статистического наблюдения об общедоступной (публичной) библиотеке на 1 января предыдущего года, и рассчитывается по формуле:</w:t>
      </w:r>
    </w:p>
    <w:p w:rsidR="008575B9" w:rsidRDefault="008575B9" w:rsidP="007A735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Скб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Чн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Чнi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575B9" w:rsidRDefault="008575B9" w:rsidP="005D1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575B9" w:rsidRDefault="008575B9" w:rsidP="005D1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36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общий объем субсидии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обязательств, связанных с комплектованием книжных фондов муниципальных общедоступных библиотек субъектов Росс</w:t>
      </w:r>
      <w:r w:rsidR="00513E61">
        <w:rPr>
          <w:rFonts w:ascii="Times New Roman" w:hAnsi="Times New Roman" w:cs="Times New Roman"/>
          <w:sz w:val="28"/>
          <w:szCs w:val="28"/>
        </w:rPr>
        <w:t>ийской Федерации, предоставляемо</w:t>
      </w:r>
      <w:r>
        <w:rPr>
          <w:rFonts w:ascii="Times New Roman" w:hAnsi="Times New Roman" w:cs="Times New Roman"/>
          <w:sz w:val="28"/>
          <w:szCs w:val="28"/>
        </w:rPr>
        <w:t>й бюджетам муниципальных образований из бюджета Республики Карелия;</w:t>
      </w:r>
    </w:p>
    <w:p w:rsidR="008575B9" w:rsidRDefault="008575B9" w:rsidP="005D1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Чн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36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среднегодовая численность населения в соответствующе</w:t>
      </w:r>
      <w:r w:rsidR="00513E61">
        <w:rPr>
          <w:rFonts w:ascii="Times New Roman" w:hAnsi="Times New Roman" w:cs="Times New Roman"/>
          <w:sz w:val="28"/>
          <w:szCs w:val="28"/>
        </w:rPr>
        <w:t>м i-м муниципальном образовании, удовлетворяющем критерию (</w:t>
      </w:r>
      <w:proofErr w:type="spellStart"/>
      <w:r w:rsidR="00513E61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="00513E61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согласно сведениям федерального статистического наблюдения;</w:t>
      </w:r>
    </w:p>
    <w:p w:rsidR="008575B9" w:rsidRDefault="008575B9" w:rsidP="005D1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36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численность населения в муниципальных образованиях, </w:t>
      </w:r>
      <w:r>
        <w:rPr>
          <w:rFonts w:ascii="Times New Roman" w:hAnsi="Times New Roman" w:cs="Times New Roman"/>
          <w:sz w:val="28"/>
          <w:szCs w:val="28"/>
        </w:rPr>
        <w:lastRenderedPageBreak/>
        <w:t>удовлетворяющих критерию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575B9" w:rsidRDefault="008575B9" w:rsidP="00513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Критерий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для отбора муниципальных образований, осуществивших в году, предшествовавшем году предоставления субсидии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обязательств, связанных с комплектованием книжных фондов муниципальных общедоступных библиотек субъектов Российской </w:t>
      </w:r>
      <w:r w:rsidR="00513E61">
        <w:rPr>
          <w:rFonts w:ascii="Times New Roman" w:hAnsi="Times New Roman" w:cs="Times New Roman"/>
          <w:sz w:val="28"/>
          <w:szCs w:val="28"/>
        </w:rPr>
        <w:t>Федерации, в размере не менее 3</w:t>
      </w:r>
      <w:r>
        <w:rPr>
          <w:rFonts w:ascii="Times New Roman" w:hAnsi="Times New Roman" w:cs="Times New Roman"/>
          <w:sz w:val="28"/>
          <w:szCs w:val="28"/>
        </w:rPr>
        <w:t xml:space="preserve">000 и не более 15 000 рублей финансирование комплектования книжных фондов муниципальных общедоступных библиотек соответствующего </w:t>
      </w:r>
      <w:r w:rsidR="00513E6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i-го муниципального образования в расчете на 1000 жителей соответствующего i-го муниципального образования 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сведениям федерального статистического наблюдения об общедоступной (публичной) библиотеке на 1 января текущего года, определяется по следующей формуле:</w:t>
      </w:r>
    </w:p>
    <w:p w:rsidR="008575B9" w:rsidRDefault="008575B9" w:rsidP="007A735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>
            <wp:extent cx="1592580" cy="472440"/>
            <wp:effectExtent l="19050" t="0" r="0" b="0"/>
            <wp:docPr id="2" name="Рисунок 3" descr="base_24456_58169_32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24456_58169_3276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5B9" w:rsidRDefault="008575B9" w:rsidP="005D1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575B9" w:rsidRDefault="008575B9" w:rsidP="005D1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КБФ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МОi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36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объем финансирования в году, предшествовавшем году предоставления субсидии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обязательств, связанных с комплектованием книжных фондов муниципальных общедоступных библиотек, комплектования книжных фондов муниципальных общедоступных библиотек соответствующего i-го муниципального образования в расчете на 1000 жителей соответствующего i-го муниципального образования согласно сведениям федерального статистического наблюдения об общедоступной (публичной) библиотеке на 1 января текущего года;</w:t>
      </w:r>
      <w:proofErr w:type="gramEnd"/>
    </w:p>
    <w:p w:rsidR="008575B9" w:rsidRDefault="008575B9" w:rsidP="005D1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МО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36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среднегодовая численность населения соответствующего i-го муниципального образования согласно сведениям федерального статистического наблюдения.</w:t>
      </w:r>
    </w:p>
    <w:p w:rsidR="008575B9" w:rsidRDefault="008575B9" w:rsidP="005D1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субсидии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обязательств, связанных с комплектованием книжных фондов муниципальных общедоступных библиотек субъектов Российской Федерации, не распределяются между бюджетами муниципальных образований, которым предоставлялась субсидия в течение двух лет, предшествующих году распределения субсидии.</w:t>
      </w:r>
    </w:p>
    <w:p w:rsidR="008575B9" w:rsidRDefault="008575B9" w:rsidP="005D1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Распределение субсидии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обязательств, связанных с подключением муниципальных общедоступных библиотек субъектов Российской Федерации к информационно-телекоммуникационной сети Интернет, осуществляется между бюджетами муниципальных образований, не достигших уровня обеспеченности муниципальными общедоступными библиотеками, подключенными к информационно-телекоммуникационной сети Интернет, и рассчитывается по формуле:</w:t>
      </w:r>
    </w:p>
    <w:p w:rsidR="008575B9" w:rsidRDefault="008575B9" w:rsidP="005D13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75B9" w:rsidRDefault="008575B9" w:rsidP="007A735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Сиб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Кмо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A7350" w:rsidRDefault="007A7350" w:rsidP="007A735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575B9" w:rsidRDefault="008575B9" w:rsidP="005D1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575B9" w:rsidRDefault="008575B9" w:rsidP="005D1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36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общий объем субсидии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обязательств, связанных с подключением муниципальных общедоступных библиотек субъектов Российской Федерации к информационно-телекоммуникационной сети Интернет, выделяемый бюджетам муниципальных образований из бюджета Республики Карелия;</w:t>
      </w:r>
    </w:p>
    <w:p w:rsidR="008575B9" w:rsidRDefault="008575B9" w:rsidP="005D1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36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количество муниципальных образований, не достигших уровня обеспеченности муниципальными общедоступными библиотеками, подключенными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информационно-телекомму</w:t>
      </w:r>
      <w:r w:rsidR="00513E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никационной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 Интернет, установленного на предыдущий финансовый год.</w:t>
      </w:r>
    </w:p>
    <w:p w:rsidR="008575B9" w:rsidRDefault="008575B9" w:rsidP="005D1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Муниципальными образованиями, не достигшими уровня обеспеченности муниципальными общедоступными библиотеками, подключенными к информационно-телекоммуникационной сети Интернет, считаются муниципальные образования, в которых обеспеченность муниципальными общедосту</w:t>
      </w:r>
      <w:r w:rsidR="00164EC8">
        <w:rPr>
          <w:rFonts w:ascii="Times New Roman" w:hAnsi="Times New Roman" w:cs="Times New Roman"/>
          <w:sz w:val="28"/>
          <w:szCs w:val="28"/>
        </w:rPr>
        <w:t>пными библиотеками, подключенными</w:t>
      </w:r>
      <w:r>
        <w:rPr>
          <w:rFonts w:ascii="Times New Roman" w:hAnsi="Times New Roman" w:cs="Times New Roman"/>
          <w:sz w:val="28"/>
          <w:szCs w:val="28"/>
        </w:rPr>
        <w:t xml:space="preserve"> к информационно-телекоммуникационной сети Интернет, составляет до 40% включительно в 2016 году, до 50% включительно </w:t>
      </w:r>
      <w:r w:rsidR="00513E6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2017 году, до 54% включительно </w:t>
      </w:r>
      <w:r w:rsidR="00513E6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2018 году, до 55% включительно </w:t>
      </w:r>
      <w:r w:rsidR="00513E6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2019 году, до 60% включительно </w:t>
      </w:r>
      <w:r w:rsidR="00513E6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2020 году.</w:t>
      </w:r>
      <w:proofErr w:type="gramEnd"/>
    </w:p>
    <w:p w:rsidR="008575B9" w:rsidRDefault="008575B9" w:rsidP="005D1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Распределение субсидии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обязательств, связанных с приобретением музыкальных инструментов, оборудования и материалов для детских школ искусств по видам</w:t>
      </w:r>
      <w:r w:rsidR="00513E61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="00164E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E61">
        <w:rPr>
          <w:rFonts w:ascii="Times New Roman" w:hAnsi="Times New Roman" w:cs="Times New Roman"/>
          <w:sz w:val="28"/>
          <w:szCs w:val="28"/>
        </w:rPr>
        <w:t xml:space="preserve">с обеспечением учреждений культуры специализированным автотранспортом, созданием и модернизацией учреждений </w:t>
      </w:r>
      <w:proofErr w:type="spellStart"/>
      <w:r w:rsidR="00513E61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="00513E61">
        <w:rPr>
          <w:rFonts w:ascii="Times New Roman" w:hAnsi="Times New Roman" w:cs="Times New Roman"/>
          <w:sz w:val="28"/>
          <w:szCs w:val="28"/>
        </w:rPr>
        <w:t xml:space="preserve"> типа в сельской местности, </w:t>
      </w:r>
      <w:r>
        <w:rPr>
          <w:rFonts w:ascii="Times New Roman" w:hAnsi="Times New Roman" w:cs="Times New Roman"/>
          <w:sz w:val="28"/>
          <w:szCs w:val="28"/>
        </w:rPr>
        <w:t>с государственной поддержкой лучш</w:t>
      </w:r>
      <w:r w:rsidR="00513E61">
        <w:rPr>
          <w:rFonts w:ascii="Times New Roman" w:hAnsi="Times New Roman" w:cs="Times New Roman"/>
          <w:sz w:val="28"/>
          <w:szCs w:val="28"/>
        </w:rPr>
        <w:t>их сельских учреждений культуры,</w:t>
      </w:r>
      <w:r>
        <w:rPr>
          <w:rFonts w:ascii="Times New Roman" w:hAnsi="Times New Roman" w:cs="Times New Roman"/>
          <w:sz w:val="28"/>
          <w:szCs w:val="28"/>
        </w:rPr>
        <w:t xml:space="preserve"> с государственной поддержкой лучших работник</w:t>
      </w:r>
      <w:r w:rsidR="00513E61">
        <w:rPr>
          <w:rFonts w:ascii="Times New Roman" w:hAnsi="Times New Roman" w:cs="Times New Roman"/>
          <w:sz w:val="28"/>
          <w:szCs w:val="28"/>
        </w:rPr>
        <w:t>ов сельских учреждений культуры</w:t>
      </w:r>
      <w:r w:rsidR="00164E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между бюджетами муниципальных образований по результатам конкурсного отбора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порядке, устанавливаемом исполнительным органом государственной власти Республики Карелия, уполномоченным в сфере культуры.</w:t>
      </w:r>
    </w:p>
    <w:p w:rsidR="008575B9" w:rsidRDefault="008575B9" w:rsidP="005D1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Доля средств местного бюджета получателя субсидии</w:t>
      </w:r>
      <w:r w:rsidR="00164EC8">
        <w:rPr>
          <w:rFonts w:ascii="Times New Roman" w:hAnsi="Times New Roman" w:cs="Times New Roman"/>
          <w:sz w:val="28"/>
          <w:szCs w:val="28"/>
        </w:rPr>
        <w:t xml:space="preserve"> составляет не менее 2%</w:t>
      </w:r>
      <w:r>
        <w:rPr>
          <w:rFonts w:ascii="Times New Roman" w:hAnsi="Times New Roman" w:cs="Times New Roman"/>
          <w:sz w:val="28"/>
          <w:szCs w:val="28"/>
        </w:rPr>
        <w:t xml:space="preserve"> от общего объема бюджетных ассигнований на финансовое обеспечение расходного обязательства муниципального образования на указанные цели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D136F" w:rsidRDefault="005D136F" w:rsidP="005D1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3E61" w:rsidRDefault="00513E61" w:rsidP="005D1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7350" w:rsidRDefault="007A7350" w:rsidP="005D1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136F" w:rsidRDefault="005D136F" w:rsidP="005D136F">
      <w:proofErr w:type="gramStart"/>
      <w:r>
        <w:t>Исполняющий</w:t>
      </w:r>
      <w:proofErr w:type="gramEnd"/>
      <w:r>
        <w:t xml:space="preserve"> обязанности</w:t>
      </w:r>
    </w:p>
    <w:p w:rsidR="005D136F" w:rsidRDefault="005D136F" w:rsidP="005D136F">
      <w:r>
        <w:t xml:space="preserve">Главы Республики Карелия </w:t>
      </w:r>
      <w:r>
        <w:tab/>
      </w:r>
      <w:r>
        <w:tab/>
      </w:r>
      <w:r>
        <w:tab/>
      </w:r>
      <w:r>
        <w:tab/>
      </w:r>
      <w:r w:rsidR="00513E61">
        <w:tab/>
      </w:r>
      <w:r>
        <w:tab/>
        <w:t xml:space="preserve">А.Е. </w:t>
      </w:r>
      <w:proofErr w:type="spellStart"/>
      <w:r>
        <w:t>Чепик</w:t>
      </w:r>
      <w:proofErr w:type="spellEnd"/>
    </w:p>
    <w:sectPr w:rsidR="005D136F" w:rsidSect="00D80DB4">
      <w:headerReference w:type="even" r:id="rId9"/>
      <w:headerReference w:type="default" r:id="rId10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350" w:rsidRDefault="007A7350" w:rsidP="005D136F">
      <w:r>
        <w:separator/>
      </w:r>
    </w:p>
  </w:endnote>
  <w:endnote w:type="continuationSeparator" w:id="0">
    <w:p w:rsidR="007A7350" w:rsidRDefault="007A7350" w:rsidP="005D1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350" w:rsidRDefault="007A7350" w:rsidP="005D136F">
      <w:r>
        <w:separator/>
      </w:r>
    </w:p>
  </w:footnote>
  <w:footnote w:type="continuationSeparator" w:id="0">
    <w:p w:rsidR="007A7350" w:rsidRDefault="007A7350" w:rsidP="005D13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350" w:rsidRDefault="00ED2B8D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A735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7350" w:rsidRDefault="007A735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350" w:rsidRDefault="00ED2B8D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A735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17A72">
      <w:rPr>
        <w:rStyle w:val="a7"/>
        <w:noProof/>
      </w:rPr>
      <w:t>2</w:t>
    </w:r>
    <w:r>
      <w:rPr>
        <w:rStyle w:val="a7"/>
      </w:rPr>
      <w:fldChar w:fldCharType="end"/>
    </w:r>
  </w:p>
  <w:p w:rsidR="007A7350" w:rsidRDefault="007A735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06BC"/>
    <w:rsid w:val="0003591E"/>
    <w:rsid w:val="00067D81"/>
    <w:rsid w:val="0007217A"/>
    <w:rsid w:val="000729CC"/>
    <w:rsid w:val="00103C69"/>
    <w:rsid w:val="001605B0"/>
    <w:rsid w:val="00164EC8"/>
    <w:rsid w:val="00195D34"/>
    <w:rsid w:val="00265050"/>
    <w:rsid w:val="002A6B23"/>
    <w:rsid w:val="00306D5A"/>
    <w:rsid w:val="00307849"/>
    <w:rsid w:val="003C4D42"/>
    <w:rsid w:val="004653C9"/>
    <w:rsid w:val="00465C76"/>
    <w:rsid w:val="004731EA"/>
    <w:rsid w:val="004A5B08"/>
    <w:rsid w:val="004E2056"/>
    <w:rsid w:val="00513E61"/>
    <w:rsid w:val="00583352"/>
    <w:rsid w:val="005956C6"/>
    <w:rsid w:val="005C332A"/>
    <w:rsid w:val="005C6C28"/>
    <w:rsid w:val="005D136F"/>
    <w:rsid w:val="006E64E6"/>
    <w:rsid w:val="006F7895"/>
    <w:rsid w:val="00726286"/>
    <w:rsid w:val="00756C1D"/>
    <w:rsid w:val="00757706"/>
    <w:rsid w:val="007771A7"/>
    <w:rsid w:val="007A7350"/>
    <w:rsid w:val="007C2C1F"/>
    <w:rsid w:val="008575B9"/>
    <w:rsid w:val="00884F2A"/>
    <w:rsid w:val="00917A72"/>
    <w:rsid w:val="00A30B60"/>
    <w:rsid w:val="00A36C25"/>
    <w:rsid w:val="00A545D1"/>
    <w:rsid w:val="00A72BAF"/>
    <w:rsid w:val="00A9267C"/>
    <w:rsid w:val="00AA36E4"/>
    <w:rsid w:val="00AB6E2A"/>
    <w:rsid w:val="00B168AD"/>
    <w:rsid w:val="00BA1074"/>
    <w:rsid w:val="00BB2941"/>
    <w:rsid w:val="00BD2EB2"/>
    <w:rsid w:val="00C24172"/>
    <w:rsid w:val="00CB3FDE"/>
    <w:rsid w:val="00CF5812"/>
    <w:rsid w:val="00D01031"/>
    <w:rsid w:val="00D80DB4"/>
    <w:rsid w:val="00D908A2"/>
    <w:rsid w:val="00DC600E"/>
    <w:rsid w:val="00DE6E4A"/>
    <w:rsid w:val="00DF3DAD"/>
    <w:rsid w:val="00E4256C"/>
    <w:rsid w:val="00EC3508"/>
    <w:rsid w:val="00EC4208"/>
    <w:rsid w:val="00ED2B8D"/>
    <w:rsid w:val="00ED6C2A"/>
    <w:rsid w:val="00F22809"/>
    <w:rsid w:val="00F258A0"/>
    <w:rsid w:val="00F349EF"/>
    <w:rsid w:val="00F51E2B"/>
    <w:rsid w:val="00FA61CF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575B9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575B9"/>
    <w:rPr>
      <w:sz w:val="32"/>
    </w:rPr>
  </w:style>
  <w:style w:type="paragraph" w:customStyle="1" w:styleId="Standard">
    <w:name w:val="Standard"/>
    <w:rsid w:val="008575B9"/>
    <w:pPr>
      <w:suppressAutoHyphens/>
      <w:autoSpaceDN w:val="0"/>
    </w:pPr>
    <w:rPr>
      <w:kern w:val="3"/>
      <w:sz w:val="28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164E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64EC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1138</Words>
  <Characters>9213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5</cp:revision>
  <cp:lastPrinted>2019-03-15T07:30:00Z</cp:lastPrinted>
  <dcterms:created xsi:type="dcterms:W3CDTF">2019-03-13T12:56:00Z</dcterms:created>
  <dcterms:modified xsi:type="dcterms:W3CDTF">2019-03-15T07:30:00Z</dcterms:modified>
</cp:coreProperties>
</file>