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147C3" w:rsidP="00D632F8">
      <w:pPr>
        <w:ind w:left="-142"/>
        <w:jc w:val="center"/>
        <w:rPr>
          <w:sz w:val="16"/>
        </w:rPr>
      </w:pPr>
      <w:r w:rsidRPr="006147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2975">
      <w:pPr>
        <w:spacing w:before="240"/>
        <w:ind w:left="-142"/>
        <w:jc w:val="center"/>
      </w:pPr>
      <w:r>
        <w:t>от</w:t>
      </w:r>
      <w:r w:rsidR="009D2975">
        <w:t xml:space="preserve"> 14 марта 2019 года № 206р-П</w:t>
      </w:r>
    </w:p>
    <w:p w:rsidR="009D2975" w:rsidRDefault="009D2975" w:rsidP="009D2975">
      <w:pPr>
        <w:spacing w:before="240"/>
        <w:ind w:left="-142"/>
        <w:jc w:val="center"/>
      </w:pPr>
    </w:p>
    <w:p w:rsidR="00C37E93" w:rsidRDefault="008A2B07" w:rsidP="002842B4">
      <w:pPr>
        <w:jc w:val="center"/>
      </w:pPr>
      <w:r>
        <w:t xml:space="preserve">г. Петрозаводск </w:t>
      </w:r>
    </w:p>
    <w:p w:rsidR="002842B4" w:rsidRPr="00C37E93" w:rsidRDefault="002842B4" w:rsidP="002842B4">
      <w:pPr>
        <w:jc w:val="center"/>
      </w:pPr>
    </w:p>
    <w:p w:rsidR="00C37E93" w:rsidRDefault="00C37E93" w:rsidP="002842B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Внести в состав рабочей группы, образованной распоряжением Правительства Республики Карелия от 9 августа 2011 года № 438р-П (Собрание законодательства Республики Карелия, 2011, № 8, ст. 1280; 2013, № 12, ст. 2328; 2014, № 12, ст. 2350; 2015, № 7, ст. 1437; 2016, № 4, ст. 893;                  № 11, ст. 2426; 2017, № 3, ст. 461; № 5, ст. 919; № </w:t>
      </w:r>
      <w:proofErr w:type="gramStart"/>
      <w:r>
        <w:rPr>
          <w:szCs w:val="28"/>
        </w:rPr>
        <w:t>9, ст. 1813; № 11, ст. 2204; 2018, № 2, ст. 375; № 5, ст. 1062),  с изменениями, внесенными распоряжением Правительства Республики Карелия от 5 октября 2018 года № 627р-П, следующие изменения:</w:t>
      </w:r>
      <w:proofErr w:type="gramEnd"/>
    </w:p>
    <w:p w:rsidR="00C37E93" w:rsidRDefault="00C37E93" w:rsidP="00C37E93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C37E93" w:rsidRDefault="00C37E93" w:rsidP="00C37E93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Дворянская А.В.  – специалист 1-й категории Министерства строительства, жилищно-коммунального хозяйства и энергетики Республики Карелия, секретарь рабочей группы;</w:t>
      </w:r>
    </w:p>
    <w:p w:rsidR="00C37E93" w:rsidRDefault="00C37E93" w:rsidP="00C37E93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Сергеев</w:t>
      </w:r>
      <w:r w:rsidR="002842B4">
        <w:rPr>
          <w:szCs w:val="28"/>
        </w:rPr>
        <w:t xml:space="preserve"> В.В.</w:t>
      </w:r>
      <w:r>
        <w:rPr>
          <w:szCs w:val="28"/>
        </w:rPr>
        <w:t xml:space="preserve"> – заместитель Министра строительства, жилищно-коммунального хозяйства и энергетики Республики Карелия, руководитель рабочей группы;  </w:t>
      </w:r>
    </w:p>
    <w:p w:rsidR="00C37E93" w:rsidRDefault="00C37E93" w:rsidP="00C37E93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рабочей группы </w:t>
      </w:r>
      <w:r w:rsidR="002842B4">
        <w:rPr>
          <w:szCs w:val="28"/>
        </w:rPr>
        <w:t>Ермолаева О.А., Смелову Е.Н.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6147C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6147C3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91A6E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842B4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147C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562A1"/>
    <w:rsid w:val="0097763A"/>
    <w:rsid w:val="009847AF"/>
    <w:rsid w:val="009A3383"/>
    <w:rsid w:val="009B1363"/>
    <w:rsid w:val="009C6936"/>
    <w:rsid w:val="009D2975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37E93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97F3-2A3B-4F8F-A843-AF7CC4CE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2019-03-15T07:24:00Z</cp:lastPrinted>
  <dcterms:created xsi:type="dcterms:W3CDTF">2019-03-13T06:28:00Z</dcterms:created>
  <dcterms:modified xsi:type="dcterms:W3CDTF">2019-03-15T07:24:00Z</dcterms:modified>
</cp:coreProperties>
</file>