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493BCA" w:rsidRPr="00493BCA" w:rsidRDefault="00493BCA" w:rsidP="00493B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93BCA">
        <w:rPr>
          <w:sz w:val="28"/>
          <w:szCs w:val="28"/>
        </w:rPr>
        <w:t xml:space="preserve">Внести в состав лицензионной комиссии Республики Карелия (далее – Комиссия), </w:t>
      </w:r>
      <w:r>
        <w:rPr>
          <w:sz w:val="28"/>
          <w:szCs w:val="28"/>
        </w:rPr>
        <w:t xml:space="preserve">утвержденный </w:t>
      </w:r>
      <w:r w:rsidRPr="00493BCA">
        <w:rPr>
          <w:sz w:val="28"/>
          <w:szCs w:val="28"/>
        </w:rPr>
        <w:t xml:space="preserve">распоряжением Главы Республики Карелия </w:t>
      </w:r>
      <w:r>
        <w:rPr>
          <w:sz w:val="28"/>
          <w:szCs w:val="28"/>
        </w:rPr>
        <w:t xml:space="preserve">                                          </w:t>
      </w:r>
      <w:r w:rsidRPr="00493BCA">
        <w:rPr>
          <w:sz w:val="28"/>
          <w:szCs w:val="28"/>
        </w:rPr>
        <w:t xml:space="preserve">от </w:t>
      </w:r>
      <w:r>
        <w:rPr>
          <w:sz w:val="28"/>
          <w:szCs w:val="28"/>
        </w:rPr>
        <w:t>23 января 2015</w:t>
      </w:r>
      <w:r w:rsidRPr="00493BC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Pr="00493BCA">
        <w:rPr>
          <w:sz w:val="28"/>
          <w:szCs w:val="28"/>
        </w:rPr>
        <w:t>7-р (Собрание законодательства Республики Карелия, 20</w:t>
      </w:r>
      <w:r>
        <w:rPr>
          <w:sz w:val="28"/>
          <w:szCs w:val="28"/>
        </w:rPr>
        <w:t xml:space="preserve">15, № 1, ст. </w:t>
      </w:r>
      <w:r w:rsidRPr="00493BCA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493BCA">
        <w:rPr>
          <w:sz w:val="28"/>
          <w:szCs w:val="28"/>
        </w:rPr>
        <w:t>; № 10, ст. 1</w:t>
      </w:r>
      <w:r>
        <w:rPr>
          <w:sz w:val="28"/>
          <w:szCs w:val="28"/>
        </w:rPr>
        <w:t>954</w:t>
      </w:r>
      <w:r w:rsidRPr="00493BCA">
        <w:rPr>
          <w:sz w:val="28"/>
          <w:szCs w:val="28"/>
        </w:rPr>
        <w:t>; 201</w:t>
      </w:r>
      <w:r>
        <w:rPr>
          <w:sz w:val="28"/>
          <w:szCs w:val="28"/>
        </w:rPr>
        <w:t>6</w:t>
      </w:r>
      <w:r w:rsidRPr="00493BCA">
        <w:rPr>
          <w:sz w:val="28"/>
          <w:szCs w:val="28"/>
        </w:rPr>
        <w:t xml:space="preserve">, № </w:t>
      </w:r>
      <w:r>
        <w:rPr>
          <w:sz w:val="28"/>
          <w:szCs w:val="28"/>
        </w:rPr>
        <w:t>2</w:t>
      </w:r>
      <w:r w:rsidRPr="00493BCA">
        <w:rPr>
          <w:sz w:val="28"/>
          <w:szCs w:val="28"/>
        </w:rPr>
        <w:t xml:space="preserve">, ст. </w:t>
      </w:r>
      <w:r>
        <w:rPr>
          <w:sz w:val="28"/>
          <w:szCs w:val="28"/>
        </w:rPr>
        <w:t>217</w:t>
      </w:r>
      <w:r w:rsidRPr="00493BC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2017, </w:t>
      </w:r>
      <w:r w:rsidRPr="00493BCA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493B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493BCA">
        <w:rPr>
          <w:sz w:val="28"/>
          <w:szCs w:val="28"/>
        </w:rPr>
        <w:t>ст. 4</w:t>
      </w:r>
      <w:r>
        <w:rPr>
          <w:sz w:val="28"/>
          <w:szCs w:val="28"/>
        </w:rPr>
        <w:t>00</w:t>
      </w:r>
      <w:r w:rsidRPr="00493BCA">
        <w:rPr>
          <w:sz w:val="28"/>
          <w:szCs w:val="28"/>
        </w:rPr>
        <w:t xml:space="preserve">; № </w:t>
      </w:r>
      <w:r>
        <w:rPr>
          <w:sz w:val="28"/>
          <w:szCs w:val="28"/>
        </w:rPr>
        <w:t>8</w:t>
      </w:r>
      <w:r w:rsidRPr="00493BCA">
        <w:rPr>
          <w:sz w:val="28"/>
          <w:szCs w:val="28"/>
        </w:rPr>
        <w:t xml:space="preserve">, ст. </w:t>
      </w:r>
      <w:r>
        <w:rPr>
          <w:sz w:val="28"/>
          <w:szCs w:val="28"/>
        </w:rPr>
        <w:t>1</w:t>
      </w:r>
      <w:r w:rsidRPr="00493BCA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493BCA">
        <w:rPr>
          <w:sz w:val="28"/>
          <w:szCs w:val="28"/>
        </w:rPr>
        <w:t>3</w:t>
      </w:r>
      <w:r>
        <w:rPr>
          <w:sz w:val="28"/>
          <w:szCs w:val="28"/>
        </w:rPr>
        <w:t xml:space="preserve">; </w:t>
      </w:r>
      <w:r w:rsidRPr="00493BC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93BCA">
        <w:rPr>
          <w:sz w:val="28"/>
          <w:szCs w:val="28"/>
        </w:rPr>
        <w:t xml:space="preserve">, № </w:t>
      </w:r>
      <w:r>
        <w:rPr>
          <w:sz w:val="28"/>
          <w:szCs w:val="28"/>
        </w:rPr>
        <w:t>2</w:t>
      </w:r>
      <w:r w:rsidRPr="00493BCA">
        <w:rPr>
          <w:sz w:val="28"/>
          <w:szCs w:val="28"/>
        </w:rPr>
        <w:t xml:space="preserve">, ст. </w:t>
      </w:r>
      <w:r>
        <w:rPr>
          <w:sz w:val="28"/>
          <w:szCs w:val="28"/>
        </w:rPr>
        <w:t>242</w:t>
      </w:r>
      <w:r w:rsidRPr="00493BCA">
        <w:rPr>
          <w:sz w:val="28"/>
          <w:szCs w:val="28"/>
        </w:rPr>
        <w:t xml:space="preserve">; № </w:t>
      </w:r>
      <w:r>
        <w:rPr>
          <w:sz w:val="28"/>
          <w:szCs w:val="28"/>
        </w:rPr>
        <w:t>8</w:t>
      </w:r>
      <w:r w:rsidRPr="00493BCA">
        <w:rPr>
          <w:sz w:val="28"/>
          <w:szCs w:val="28"/>
        </w:rPr>
        <w:t xml:space="preserve">, ст. </w:t>
      </w:r>
      <w:r>
        <w:rPr>
          <w:sz w:val="28"/>
          <w:szCs w:val="28"/>
        </w:rPr>
        <w:t>1621</w:t>
      </w:r>
      <w:r w:rsidRPr="00493BCA">
        <w:rPr>
          <w:sz w:val="28"/>
          <w:szCs w:val="28"/>
        </w:rPr>
        <w:t>), следующие изменения:</w:t>
      </w:r>
      <w:proofErr w:type="gramEnd"/>
    </w:p>
    <w:p w:rsidR="00DB6800" w:rsidRDefault="00493BCA" w:rsidP="00DB6800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3BCA">
        <w:rPr>
          <w:sz w:val="28"/>
          <w:szCs w:val="28"/>
        </w:rPr>
        <w:t xml:space="preserve">включить в состав </w:t>
      </w:r>
      <w:r w:rsidR="00DB6800">
        <w:rPr>
          <w:sz w:val="28"/>
          <w:szCs w:val="28"/>
        </w:rPr>
        <w:t>Комиссии Акатьеву Е.Е. – начальника управления Государственного комитета Республики Карелия по строительному, жилищному и дорожному надзору, назначив ее секретарем Комиссии;</w:t>
      </w:r>
    </w:p>
    <w:p w:rsidR="00F20F51" w:rsidRDefault="00493BCA" w:rsidP="00F20F51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3BCA">
        <w:rPr>
          <w:sz w:val="28"/>
          <w:szCs w:val="28"/>
        </w:rPr>
        <w:t>указать нов</w:t>
      </w:r>
      <w:r w:rsidR="00F20F51">
        <w:rPr>
          <w:sz w:val="28"/>
          <w:szCs w:val="28"/>
        </w:rPr>
        <w:t>ую</w:t>
      </w:r>
      <w:r w:rsidRPr="00493BCA">
        <w:rPr>
          <w:sz w:val="28"/>
          <w:szCs w:val="28"/>
        </w:rPr>
        <w:t xml:space="preserve"> должност</w:t>
      </w:r>
      <w:r w:rsidR="00F20F51">
        <w:rPr>
          <w:sz w:val="28"/>
          <w:szCs w:val="28"/>
        </w:rPr>
        <w:t>ь</w:t>
      </w:r>
      <w:r w:rsidRPr="00493BCA">
        <w:rPr>
          <w:sz w:val="28"/>
          <w:szCs w:val="28"/>
        </w:rPr>
        <w:t xml:space="preserve"> </w:t>
      </w:r>
      <w:proofErr w:type="spellStart"/>
      <w:r w:rsidR="00F20F51">
        <w:rPr>
          <w:sz w:val="28"/>
          <w:szCs w:val="28"/>
        </w:rPr>
        <w:t>Борчиковой</w:t>
      </w:r>
      <w:proofErr w:type="spellEnd"/>
      <w:r w:rsidR="00F20F51">
        <w:rPr>
          <w:sz w:val="28"/>
          <w:szCs w:val="28"/>
        </w:rPr>
        <w:t xml:space="preserve"> А.Б. – первый заместитель Министра строительства, жилищно-коммунального хозяйства и энергетики Республики Карелия, заместитель председателя Комиссии; </w:t>
      </w:r>
    </w:p>
    <w:p w:rsidR="00D979B5" w:rsidRDefault="00493BCA" w:rsidP="00A941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3BCA">
        <w:rPr>
          <w:sz w:val="28"/>
          <w:szCs w:val="28"/>
        </w:rPr>
        <w:t xml:space="preserve">3) исключить из состава </w:t>
      </w:r>
      <w:bookmarkStart w:id="0" w:name="_GoBack"/>
      <w:bookmarkEnd w:id="0"/>
      <w:r w:rsidR="00A941C9">
        <w:rPr>
          <w:sz w:val="28"/>
          <w:szCs w:val="28"/>
        </w:rPr>
        <w:t>Комиссии Нестерова А.И.</w:t>
      </w:r>
    </w:p>
    <w:p w:rsidR="00D979B5" w:rsidRDefault="00D979B5" w:rsidP="006A54EB">
      <w:pPr>
        <w:ind w:left="4253"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85B45" w:rsidRDefault="00A85B4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85B45" w:rsidRDefault="00A85B4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85B45" w:rsidRDefault="00A85B4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85B45" w:rsidRDefault="00A85B45" w:rsidP="00A85B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A85B45" w:rsidRDefault="00A85B45" w:rsidP="00A85B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 2019 года</w:t>
      </w:r>
    </w:p>
    <w:p w:rsidR="00A85B45" w:rsidRDefault="00A85B45" w:rsidP="00A85B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64-р</w:t>
      </w:r>
    </w:p>
    <w:p w:rsidR="00A85B45" w:rsidRDefault="00A85B4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A85B45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3BCA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048B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85B45"/>
    <w:rsid w:val="00A93C4C"/>
    <w:rsid w:val="00A941C9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B6800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20F51"/>
    <w:rsid w:val="00F41FB3"/>
    <w:rsid w:val="00F47B95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6</cp:revision>
  <cp:lastPrinted>2019-02-18T11:27:00Z</cp:lastPrinted>
  <dcterms:created xsi:type="dcterms:W3CDTF">2019-02-11T08:12:00Z</dcterms:created>
  <dcterms:modified xsi:type="dcterms:W3CDTF">2019-02-18T11:27:00Z</dcterms:modified>
</cp:coreProperties>
</file>