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B" w:rsidRDefault="00601C0B" w:rsidP="000B4988">
      <w:pPr>
        <w:spacing w:line="360" w:lineRule="auto"/>
        <w:jc w:val="center"/>
        <w:rPr>
          <w:sz w:val="28"/>
          <w:szCs w:val="28"/>
        </w:rPr>
      </w:pPr>
    </w:p>
    <w:p w:rsidR="000B4988" w:rsidRDefault="000B4988" w:rsidP="000B4988">
      <w:pPr>
        <w:spacing w:line="360" w:lineRule="auto"/>
        <w:jc w:val="center"/>
        <w:rPr>
          <w:sz w:val="28"/>
          <w:szCs w:val="28"/>
        </w:rPr>
      </w:pPr>
    </w:p>
    <w:p w:rsidR="003078AA" w:rsidRDefault="003078AA" w:rsidP="000B4988">
      <w:pPr>
        <w:spacing w:line="360" w:lineRule="auto"/>
        <w:jc w:val="center"/>
        <w:rPr>
          <w:sz w:val="28"/>
          <w:szCs w:val="28"/>
        </w:rPr>
      </w:pPr>
    </w:p>
    <w:p w:rsidR="003078AA" w:rsidRDefault="003078AA" w:rsidP="000B4988">
      <w:pPr>
        <w:spacing w:line="360" w:lineRule="auto"/>
        <w:jc w:val="center"/>
        <w:rPr>
          <w:sz w:val="28"/>
          <w:szCs w:val="28"/>
        </w:rPr>
      </w:pPr>
    </w:p>
    <w:p w:rsidR="003078AA" w:rsidRDefault="003078AA" w:rsidP="000B4988">
      <w:pPr>
        <w:spacing w:line="360" w:lineRule="auto"/>
        <w:jc w:val="center"/>
        <w:rPr>
          <w:sz w:val="28"/>
          <w:szCs w:val="28"/>
        </w:rPr>
      </w:pPr>
    </w:p>
    <w:p w:rsidR="003078AA" w:rsidRPr="006E5407" w:rsidRDefault="003078AA" w:rsidP="000B4988">
      <w:pPr>
        <w:spacing w:line="360" w:lineRule="auto"/>
        <w:jc w:val="center"/>
        <w:rPr>
          <w:sz w:val="28"/>
          <w:szCs w:val="28"/>
        </w:rPr>
      </w:pPr>
    </w:p>
    <w:p w:rsidR="00601C0B" w:rsidRPr="006E5407" w:rsidRDefault="00601C0B" w:rsidP="006E5407">
      <w:pPr>
        <w:jc w:val="center"/>
        <w:rPr>
          <w:sz w:val="28"/>
          <w:szCs w:val="28"/>
        </w:rPr>
      </w:pPr>
      <w:r w:rsidRPr="006E5407">
        <w:rPr>
          <w:sz w:val="28"/>
          <w:szCs w:val="28"/>
        </w:rPr>
        <w:t>ЗАКОН</w:t>
      </w:r>
    </w:p>
    <w:p w:rsidR="00601C0B" w:rsidRPr="006E5407" w:rsidRDefault="00601C0B" w:rsidP="006E5407">
      <w:pPr>
        <w:jc w:val="center"/>
        <w:rPr>
          <w:sz w:val="28"/>
          <w:szCs w:val="28"/>
        </w:rPr>
      </w:pPr>
      <w:r w:rsidRPr="006E5407">
        <w:rPr>
          <w:sz w:val="28"/>
          <w:szCs w:val="28"/>
        </w:rPr>
        <w:t>РЕСПУБЛИКИ КАРЕЛИЯ</w:t>
      </w:r>
    </w:p>
    <w:p w:rsidR="00601C0B" w:rsidRPr="006E5407" w:rsidRDefault="00601C0B" w:rsidP="006E5407">
      <w:pPr>
        <w:spacing w:line="360" w:lineRule="auto"/>
        <w:jc w:val="center"/>
        <w:rPr>
          <w:sz w:val="28"/>
          <w:szCs w:val="28"/>
        </w:rPr>
      </w:pPr>
    </w:p>
    <w:p w:rsidR="00601C0B" w:rsidRPr="006E5407" w:rsidRDefault="00601C0B" w:rsidP="006E5407">
      <w:pPr>
        <w:jc w:val="center"/>
        <w:rPr>
          <w:b/>
          <w:bCs/>
          <w:sz w:val="28"/>
          <w:szCs w:val="28"/>
        </w:rPr>
      </w:pPr>
      <w:r w:rsidRPr="006E5407">
        <w:rPr>
          <w:b/>
          <w:bCs/>
          <w:sz w:val="28"/>
          <w:szCs w:val="28"/>
        </w:rPr>
        <w:t>О внесении изменени</w:t>
      </w:r>
      <w:r w:rsidR="006E5407" w:rsidRPr="006E5407">
        <w:rPr>
          <w:b/>
          <w:bCs/>
          <w:sz w:val="28"/>
          <w:szCs w:val="28"/>
        </w:rPr>
        <w:t>я</w:t>
      </w:r>
      <w:r w:rsidRPr="006E5407">
        <w:rPr>
          <w:b/>
          <w:bCs/>
          <w:sz w:val="28"/>
          <w:szCs w:val="28"/>
        </w:rPr>
        <w:t xml:space="preserve"> в </w:t>
      </w:r>
      <w:r w:rsidR="006E5407" w:rsidRPr="006E5407">
        <w:rPr>
          <w:b/>
          <w:bCs/>
          <w:sz w:val="28"/>
          <w:szCs w:val="28"/>
        </w:rPr>
        <w:t xml:space="preserve">статью 7 </w:t>
      </w:r>
      <w:r w:rsidRPr="006E5407">
        <w:rPr>
          <w:b/>
          <w:bCs/>
          <w:sz w:val="28"/>
          <w:szCs w:val="28"/>
        </w:rPr>
        <w:t>Закон</w:t>
      </w:r>
      <w:r w:rsidR="006E5407" w:rsidRPr="006E5407">
        <w:rPr>
          <w:b/>
          <w:bCs/>
          <w:sz w:val="28"/>
          <w:szCs w:val="28"/>
        </w:rPr>
        <w:t>а</w:t>
      </w:r>
      <w:r w:rsidRPr="006E5407">
        <w:rPr>
          <w:b/>
          <w:bCs/>
          <w:sz w:val="28"/>
          <w:szCs w:val="28"/>
        </w:rPr>
        <w:t xml:space="preserve"> Республики Карелия</w:t>
      </w:r>
    </w:p>
    <w:p w:rsidR="008858B9" w:rsidRDefault="00601C0B" w:rsidP="006E5407">
      <w:pPr>
        <w:jc w:val="center"/>
        <w:rPr>
          <w:b/>
          <w:bCs/>
          <w:sz w:val="28"/>
          <w:szCs w:val="28"/>
        </w:rPr>
      </w:pPr>
      <w:r w:rsidRPr="006E5407">
        <w:rPr>
          <w:b/>
          <w:bCs/>
          <w:sz w:val="28"/>
          <w:szCs w:val="28"/>
        </w:rPr>
        <w:t xml:space="preserve">«О государственной поддержке инвестиционной деятельности </w:t>
      </w:r>
    </w:p>
    <w:p w:rsidR="00601C0B" w:rsidRPr="006E5407" w:rsidRDefault="00601C0B" w:rsidP="006E5407">
      <w:pPr>
        <w:jc w:val="center"/>
        <w:rPr>
          <w:b/>
          <w:bCs/>
          <w:sz w:val="28"/>
          <w:szCs w:val="28"/>
        </w:rPr>
      </w:pPr>
      <w:r w:rsidRPr="006E5407">
        <w:rPr>
          <w:b/>
          <w:bCs/>
          <w:sz w:val="28"/>
          <w:szCs w:val="28"/>
        </w:rPr>
        <w:t>в Республике Карелия»</w:t>
      </w:r>
    </w:p>
    <w:p w:rsidR="002673A2" w:rsidRPr="002673A2" w:rsidRDefault="002673A2" w:rsidP="002673A2">
      <w:pPr>
        <w:jc w:val="center"/>
        <w:rPr>
          <w:sz w:val="28"/>
          <w:szCs w:val="28"/>
        </w:rPr>
      </w:pPr>
    </w:p>
    <w:p w:rsidR="002673A2" w:rsidRPr="002673A2" w:rsidRDefault="002673A2" w:rsidP="002673A2">
      <w:pPr>
        <w:jc w:val="center"/>
      </w:pPr>
      <w:proofErr w:type="gramStart"/>
      <w:r w:rsidRPr="002673A2">
        <w:t>Принят</w:t>
      </w:r>
      <w:proofErr w:type="gramEnd"/>
      <w:r w:rsidRPr="002673A2">
        <w:t xml:space="preserve"> Законодательным Собранием </w:t>
      </w:r>
      <w:r>
        <w:t>10</w:t>
      </w:r>
      <w:r w:rsidRPr="002673A2">
        <w:t xml:space="preserve"> </w:t>
      </w:r>
      <w:r>
        <w:t>октября</w:t>
      </w:r>
      <w:r w:rsidRPr="002673A2">
        <w:t xml:space="preserve"> 201</w:t>
      </w:r>
      <w:r>
        <w:t>9</w:t>
      </w:r>
      <w:r w:rsidRPr="002673A2">
        <w:t xml:space="preserve"> года</w:t>
      </w:r>
    </w:p>
    <w:p w:rsidR="002673A2" w:rsidRPr="002673A2" w:rsidRDefault="002673A2" w:rsidP="002673A2">
      <w:pPr>
        <w:jc w:val="center"/>
        <w:rPr>
          <w:sz w:val="28"/>
          <w:szCs w:val="28"/>
        </w:rPr>
      </w:pPr>
    </w:p>
    <w:p w:rsidR="002673A2" w:rsidRPr="002673A2" w:rsidRDefault="002673A2" w:rsidP="002673A2">
      <w:pPr>
        <w:jc w:val="center"/>
        <w:rPr>
          <w:sz w:val="28"/>
          <w:szCs w:val="28"/>
        </w:rPr>
      </w:pPr>
    </w:p>
    <w:p w:rsidR="00601C0B" w:rsidRPr="006E5407" w:rsidRDefault="00601C0B" w:rsidP="008241EE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  <w:bCs/>
          <w:sz w:val="28"/>
          <w:szCs w:val="28"/>
          <w:lang w:eastAsia="en-US"/>
        </w:rPr>
      </w:pPr>
      <w:r w:rsidRPr="006E5407">
        <w:rPr>
          <w:b/>
          <w:bCs/>
          <w:sz w:val="28"/>
          <w:szCs w:val="28"/>
          <w:lang w:eastAsia="en-US"/>
        </w:rPr>
        <w:t>Статья 1</w:t>
      </w:r>
    </w:p>
    <w:p w:rsidR="00601C0B" w:rsidRPr="00245184" w:rsidRDefault="00601C0B" w:rsidP="00824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6E5407">
        <w:rPr>
          <w:sz w:val="28"/>
          <w:szCs w:val="28"/>
        </w:rPr>
        <w:t>Внести в</w:t>
      </w:r>
      <w:r w:rsidR="006E5407">
        <w:rPr>
          <w:sz w:val="28"/>
          <w:szCs w:val="28"/>
        </w:rPr>
        <w:t xml:space="preserve"> часть 1 статьи 7</w:t>
      </w:r>
      <w:r w:rsidRPr="006E5407">
        <w:rPr>
          <w:sz w:val="28"/>
          <w:szCs w:val="28"/>
        </w:rPr>
        <w:t xml:space="preserve"> Закон</w:t>
      </w:r>
      <w:r w:rsidR="006E5407">
        <w:rPr>
          <w:sz w:val="28"/>
          <w:szCs w:val="28"/>
        </w:rPr>
        <w:t>а</w:t>
      </w:r>
      <w:r w:rsidRPr="006E5407">
        <w:rPr>
          <w:sz w:val="28"/>
          <w:szCs w:val="28"/>
        </w:rPr>
        <w:t xml:space="preserve"> Республики Карелия от 5 марта </w:t>
      </w:r>
      <w:r w:rsidR="00E369D8">
        <w:rPr>
          <w:sz w:val="28"/>
          <w:szCs w:val="28"/>
        </w:rPr>
        <w:br/>
      </w:r>
      <w:r w:rsidRPr="006E5407">
        <w:rPr>
          <w:sz w:val="28"/>
          <w:szCs w:val="28"/>
        </w:rPr>
        <w:t xml:space="preserve">2013 года </w:t>
      </w:r>
      <w:r w:rsidR="006E5407">
        <w:rPr>
          <w:sz w:val="28"/>
          <w:szCs w:val="28"/>
        </w:rPr>
        <w:t>№</w:t>
      </w:r>
      <w:r w:rsidRPr="006E5407">
        <w:rPr>
          <w:sz w:val="28"/>
          <w:szCs w:val="28"/>
        </w:rPr>
        <w:t xml:space="preserve"> 1687-ЗРК «О государственной поддержке инвестиционной де</w:t>
      </w:r>
      <w:r w:rsidRPr="006E5407">
        <w:rPr>
          <w:sz w:val="28"/>
          <w:szCs w:val="28"/>
        </w:rPr>
        <w:t>я</w:t>
      </w:r>
      <w:r w:rsidRPr="006E5407">
        <w:rPr>
          <w:sz w:val="28"/>
          <w:szCs w:val="28"/>
        </w:rPr>
        <w:t xml:space="preserve">тельности в Республике Карелия» (Собрание законодательства Республики Карелия, 2013, </w:t>
      </w:r>
      <w:r w:rsidRPr="006E5407">
        <w:rPr>
          <w:sz w:val="28"/>
          <w:szCs w:val="28"/>
          <w:lang w:eastAsia="en-US"/>
        </w:rPr>
        <w:t>№ 3, ст. 351; 2015, № 2, ст. 140; 2016, № 5,</w:t>
      </w:r>
      <w:r w:rsidR="008C7111">
        <w:rPr>
          <w:sz w:val="28"/>
          <w:szCs w:val="28"/>
          <w:lang w:eastAsia="en-US"/>
        </w:rPr>
        <w:t xml:space="preserve"> </w:t>
      </w:r>
      <w:r w:rsidRPr="006E5407">
        <w:rPr>
          <w:sz w:val="28"/>
          <w:szCs w:val="28"/>
          <w:lang w:eastAsia="en-US"/>
        </w:rPr>
        <w:t>с</w:t>
      </w:r>
      <w:r w:rsidRPr="00245184">
        <w:rPr>
          <w:sz w:val="28"/>
          <w:szCs w:val="28"/>
          <w:lang w:eastAsia="en-US"/>
        </w:rPr>
        <w:t>т. 946; 2018, № 4, ст. 68</w:t>
      </w:r>
      <w:r w:rsidR="000A1F53" w:rsidRPr="00245184">
        <w:rPr>
          <w:sz w:val="28"/>
          <w:szCs w:val="28"/>
          <w:lang w:eastAsia="en-US"/>
        </w:rPr>
        <w:t>9; № 5, ст. 934; № 10, ст. 1992</w:t>
      </w:r>
      <w:r w:rsidRPr="00245184">
        <w:rPr>
          <w:sz w:val="28"/>
          <w:szCs w:val="28"/>
          <w:lang w:eastAsia="en-US"/>
        </w:rPr>
        <w:t>) изменени</w:t>
      </w:r>
      <w:r w:rsidR="006E5407" w:rsidRPr="00245184">
        <w:rPr>
          <w:sz w:val="28"/>
          <w:szCs w:val="28"/>
          <w:lang w:eastAsia="en-US"/>
        </w:rPr>
        <w:t xml:space="preserve">е, дополнив </w:t>
      </w:r>
      <w:r w:rsidR="000A1F53" w:rsidRPr="00245184">
        <w:rPr>
          <w:sz w:val="28"/>
          <w:szCs w:val="28"/>
          <w:lang w:eastAsia="en-US"/>
        </w:rPr>
        <w:t xml:space="preserve">ее </w:t>
      </w:r>
      <w:r w:rsidR="006E5407" w:rsidRPr="00245184">
        <w:rPr>
          <w:sz w:val="28"/>
          <w:szCs w:val="28"/>
          <w:lang w:eastAsia="en-US"/>
        </w:rPr>
        <w:t>пунктом 9 сл</w:t>
      </w:r>
      <w:r w:rsidR="006E5407" w:rsidRPr="00245184">
        <w:rPr>
          <w:sz w:val="28"/>
          <w:szCs w:val="28"/>
          <w:lang w:eastAsia="en-US"/>
        </w:rPr>
        <w:t>е</w:t>
      </w:r>
      <w:r w:rsidR="006E5407" w:rsidRPr="00245184">
        <w:rPr>
          <w:sz w:val="28"/>
          <w:szCs w:val="28"/>
          <w:lang w:eastAsia="en-US"/>
        </w:rPr>
        <w:t>дующего содержания</w:t>
      </w:r>
      <w:r w:rsidRPr="00245184">
        <w:rPr>
          <w:sz w:val="28"/>
          <w:szCs w:val="28"/>
          <w:lang w:eastAsia="en-US"/>
        </w:rPr>
        <w:t>:</w:t>
      </w:r>
      <w:proofErr w:type="gramEnd"/>
    </w:p>
    <w:p w:rsidR="00601C0B" w:rsidRDefault="00601C0B" w:rsidP="00824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245184">
        <w:rPr>
          <w:sz w:val="28"/>
          <w:szCs w:val="28"/>
        </w:rPr>
        <w:t xml:space="preserve">«9) </w:t>
      </w:r>
      <w:r w:rsidRPr="00245184">
        <w:rPr>
          <w:sz w:val="28"/>
          <w:szCs w:val="28"/>
          <w:lang w:eastAsia="en-US"/>
        </w:rPr>
        <w:t>предоставление инвесторам субсидии из бюджета Республики К</w:t>
      </w:r>
      <w:r w:rsidRPr="00245184">
        <w:rPr>
          <w:sz w:val="28"/>
          <w:szCs w:val="28"/>
          <w:lang w:eastAsia="en-US"/>
        </w:rPr>
        <w:t>а</w:t>
      </w:r>
      <w:r w:rsidRPr="00245184">
        <w:rPr>
          <w:sz w:val="28"/>
          <w:szCs w:val="28"/>
          <w:lang w:eastAsia="en-US"/>
        </w:rPr>
        <w:t xml:space="preserve">релия на возмещение </w:t>
      </w:r>
      <w:r w:rsidRPr="00245184">
        <w:rPr>
          <w:sz w:val="28"/>
          <w:szCs w:val="28"/>
        </w:rPr>
        <w:t>70 процентов</w:t>
      </w:r>
      <w:r w:rsidRPr="00245184">
        <w:rPr>
          <w:sz w:val="28"/>
          <w:szCs w:val="28"/>
          <w:lang w:eastAsia="en-US"/>
        </w:rPr>
        <w:t xml:space="preserve"> от суммы документально подтвержде</w:t>
      </w:r>
      <w:r w:rsidRPr="00245184">
        <w:rPr>
          <w:sz w:val="28"/>
          <w:szCs w:val="28"/>
          <w:lang w:eastAsia="en-US"/>
        </w:rPr>
        <w:t>н</w:t>
      </w:r>
      <w:r w:rsidRPr="00245184">
        <w:rPr>
          <w:sz w:val="28"/>
          <w:szCs w:val="28"/>
          <w:lang w:eastAsia="en-US"/>
        </w:rPr>
        <w:t>ных затрат,</w:t>
      </w:r>
      <w:r w:rsidRPr="00245184">
        <w:rPr>
          <w:sz w:val="28"/>
          <w:szCs w:val="28"/>
        </w:rPr>
        <w:t xml:space="preserve"> </w:t>
      </w:r>
      <w:r w:rsidRPr="00245184">
        <w:rPr>
          <w:sz w:val="28"/>
          <w:szCs w:val="28"/>
          <w:lang w:eastAsia="en-US"/>
        </w:rPr>
        <w:t>но не более 50 миллионов рублей,</w:t>
      </w:r>
      <w:r w:rsidRPr="00245184">
        <w:rPr>
          <w:sz w:val="28"/>
          <w:szCs w:val="28"/>
        </w:rPr>
        <w:t xml:space="preserve"> на </w:t>
      </w:r>
      <w:r w:rsidR="007C65CC" w:rsidRPr="00245184">
        <w:rPr>
          <w:sz w:val="28"/>
          <w:szCs w:val="28"/>
        </w:rPr>
        <w:t>строительство (рекон</w:t>
      </w:r>
      <w:r w:rsidR="0007054C">
        <w:rPr>
          <w:sz w:val="28"/>
          <w:szCs w:val="28"/>
        </w:rPr>
        <w:t>-</w:t>
      </w:r>
      <w:r w:rsidR="007C65CC" w:rsidRPr="00245184">
        <w:rPr>
          <w:sz w:val="28"/>
          <w:szCs w:val="28"/>
        </w:rPr>
        <w:t>струкци</w:t>
      </w:r>
      <w:r w:rsidR="008469B0" w:rsidRPr="00245184">
        <w:rPr>
          <w:sz w:val="28"/>
          <w:szCs w:val="28"/>
        </w:rPr>
        <w:t>ю</w:t>
      </w:r>
      <w:r w:rsidR="007C65CC" w:rsidRPr="00245184">
        <w:rPr>
          <w:sz w:val="28"/>
          <w:szCs w:val="28"/>
        </w:rPr>
        <w:t xml:space="preserve">) </w:t>
      </w:r>
      <w:r w:rsidRPr="00245184">
        <w:rPr>
          <w:sz w:val="28"/>
          <w:szCs w:val="28"/>
        </w:rPr>
        <w:t>генерирующих объектов с установленной генерирующей мощн</w:t>
      </w:r>
      <w:r w:rsidRPr="00245184">
        <w:rPr>
          <w:sz w:val="28"/>
          <w:szCs w:val="28"/>
        </w:rPr>
        <w:t>о</w:t>
      </w:r>
      <w:r w:rsidRPr="00245184">
        <w:rPr>
          <w:sz w:val="28"/>
          <w:szCs w:val="28"/>
        </w:rPr>
        <w:t>стью не более 25 МВт, функционирующих на основе использования возо</w:t>
      </w:r>
      <w:r w:rsidRPr="00245184">
        <w:rPr>
          <w:sz w:val="28"/>
          <w:szCs w:val="28"/>
        </w:rPr>
        <w:t>б</w:t>
      </w:r>
      <w:r w:rsidRPr="00245184">
        <w:rPr>
          <w:sz w:val="28"/>
          <w:szCs w:val="28"/>
        </w:rPr>
        <w:t xml:space="preserve">новляемых источников энергии, </w:t>
      </w:r>
      <w:r w:rsidR="007C65CC" w:rsidRPr="00245184">
        <w:rPr>
          <w:sz w:val="28"/>
          <w:szCs w:val="28"/>
        </w:rPr>
        <w:t>в целях реализации им</w:t>
      </w:r>
      <w:r w:rsidR="00C718D8" w:rsidRPr="00245184">
        <w:rPr>
          <w:sz w:val="28"/>
          <w:szCs w:val="28"/>
        </w:rPr>
        <w:t>и</w:t>
      </w:r>
      <w:r w:rsidR="007C65CC" w:rsidRPr="00245184">
        <w:rPr>
          <w:sz w:val="28"/>
          <w:szCs w:val="28"/>
        </w:rPr>
        <w:t xml:space="preserve"> </w:t>
      </w:r>
      <w:r w:rsidRPr="00245184">
        <w:rPr>
          <w:sz w:val="28"/>
          <w:szCs w:val="28"/>
        </w:rPr>
        <w:t>инвестиционных проектов</w:t>
      </w:r>
      <w:r w:rsidR="008469B0" w:rsidRPr="00245184">
        <w:rPr>
          <w:sz w:val="28"/>
          <w:szCs w:val="28"/>
        </w:rPr>
        <w:t xml:space="preserve"> в соответствии с </w:t>
      </w:r>
      <w:r w:rsidR="00245184" w:rsidRPr="00245184">
        <w:rPr>
          <w:sz w:val="28"/>
          <w:szCs w:val="28"/>
        </w:rPr>
        <w:t xml:space="preserve">бюджетным </w:t>
      </w:r>
      <w:r w:rsidR="008469B0" w:rsidRPr="00245184">
        <w:rPr>
          <w:sz w:val="28"/>
          <w:szCs w:val="28"/>
        </w:rPr>
        <w:t>законодательством Российской Ф</w:t>
      </w:r>
      <w:r w:rsidR="008469B0" w:rsidRPr="00245184">
        <w:rPr>
          <w:sz w:val="28"/>
          <w:szCs w:val="28"/>
        </w:rPr>
        <w:t>е</w:t>
      </w:r>
      <w:r w:rsidR="008469B0" w:rsidRPr="00245184">
        <w:rPr>
          <w:sz w:val="28"/>
          <w:szCs w:val="28"/>
        </w:rPr>
        <w:t>дерации и Республики Карелия.</w:t>
      </w:r>
      <w:r w:rsidRPr="00245184">
        <w:rPr>
          <w:sz w:val="28"/>
          <w:szCs w:val="28"/>
        </w:rPr>
        <w:t>»</w:t>
      </w:r>
      <w:r w:rsidR="007C65CC" w:rsidRPr="00245184">
        <w:rPr>
          <w:sz w:val="28"/>
          <w:szCs w:val="28"/>
        </w:rPr>
        <w:t>.</w:t>
      </w:r>
      <w:r w:rsidR="007C65CC" w:rsidRPr="00245184">
        <w:rPr>
          <w:sz w:val="28"/>
          <w:szCs w:val="28"/>
          <w:lang w:eastAsia="en-US"/>
        </w:rPr>
        <w:t xml:space="preserve"> </w:t>
      </w:r>
      <w:proofErr w:type="gramEnd"/>
    </w:p>
    <w:p w:rsidR="00601C0B" w:rsidRPr="006E5407" w:rsidRDefault="00601C0B" w:rsidP="008241E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6E5407">
        <w:rPr>
          <w:b/>
          <w:bCs/>
          <w:sz w:val="28"/>
          <w:szCs w:val="28"/>
          <w:lang w:eastAsia="en-US"/>
        </w:rPr>
        <w:lastRenderedPageBreak/>
        <w:t>Статья 2</w:t>
      </w:r>
    </w:p>
    <w:p w:rsidR="00601C0B" w:rsidRPr="006E5407" w:rsidRDefault="00601C0B" w:rsidP="00824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5407">
        <w:rPr>
          <w:sz w:val="28"/>
          <w:szCs w:val="28"/>
          <w:lang w:eastAsia="en-US"/>
        </w:rPr>
        <w:t>Настоящий Закон вступает в силу по истечении десяти дней со дня его официального опубликования.</w:t>
      </w:r>
    </w:p>
    <w:p w:rsidR="00601C0B" w:rsidRPr="006E5407" w:rsidRDefault="00601C0B" w:rsidP="007073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01C0B" w:rsidRPr="006E5407" w:rsidRDefault="00601C0B" w:rsidP="0070738A">
      <w:pPr>
        <w:jc w:val="both"/>
        <w:rPr>
          <w:sz w:val="28"/>
          <w:szCs w:val="28"/>
        </w:rPr>
      </w:pPr>
    </w:p>
    <w:p w:rsidR="006E5407" w:rsidRDefault="00601C0B" w:rsidP="008241EE">
      <w:pPr>
        <w:ind w:firstLine="709"/>
        <w:jc w:val="both"/>
        <w:rPr>
          <w:sz w:val="28"/>
          <w:szCs w:val="28"/>
        </w:rPr>
      </w:pPr>
      <w:r w:rsidRPr="006E5407">
        <w:rPr>
          <w:sz w:val="28"/>
          <w:szCs w:val="28"/>
        </w:rPr>
        <w:t xml:space="preserve">Глава </w:t>
      </w:r>
    </w:p>
    <w:p w:rsidR="00601C0B" w:rsidRDefault="00601C0B" w:rsidP="0070738A">
      <w:pPr>
        <w:tabs>
          <w:tab w:val="left" w:pos="567"/>
        </w:tabs>
        <w:jc w:val="both"/>
        <w:rPr>
          <w:sz w:val="28"/>
          <w:szCs w:val="28"/>
        </w:rPr>
      </w:pPr>
      <w:r w:rsidRPr="006E5407">
        <w:rPr>
          <w:sz w:val="28"/>
          <w:szCs w:val="28"/>
        </w:rPr>
        <w:t xml:space="preserve">Республики Карелия                                                      </w:t>
      </w:r>
      <w:r w:rsidR="006E5407">
        <w:rPr>
          <w:sz w:val="28"/>
          <w:szCs w:val="28"/>
        </w:rPr>
        <w:tab/>
        <w:t xml:space="preserve">  </w:t>
      </w:r>
      <w:r w:rsidR="0070738A">
        <w:rPr>
          <w:sz w:val="28"/>
          <w:szCs w:val="28"/>
        </w:rPr>
        <w:t xml:space="preserve">      </w:t>
      </w:r>
      <w:r w:rsidRPr="006E5407">
        <w:rPr>
          <w:sz w:val="28"/>
          <w:szCs w:val="28"/>
        </w:rPr>
        <w:t xml:space="preserve">А.О. </w:t>
      </w:r>
      <w:proofErr w:type="spellStart"/>
      <w:r w:rsidRPr="006E5407">
        <w:rPr>
          <w:sz w:val="28"/>
          <w:szCs w:val="28"/>
        </w:rPr>
        <w:t>Парфенчиков</w:t>
      </w:r>
      <w:proofErr w:type="spellEnd"/>
    </w:p>
    <w:p w:rsidR="00FE3316" w:rsidRDefault="00FE3316" w:rsidP="0070738A">
      <w:pPr>
        <w:tabs>
          <w:tab w:val="left" w:pos="567"/>
        </w:tabs>
        <w:jc w:val="both"/>
        <w:rPr>
          <w:sz w:val="28"/>
          <w:szCs w:val="28"/>
        </w:rPr>
      </w:pPr>
    </w:p>
    <w:p w:rsidR="00FE3316" w:rsidRDefault="00FE3316" w:rsidP="0070738A">
      <w:pPr>
        <w:tabs>
          <w:tab w:val="left" w:pos="567"/>
        </w:tabs>
        <w:jc w:val="both"/>
        <w:rPr>
          <w:sz w:val="28"/>
          <w:szCs w:val="28"/>
        </w:rPr>
      </w:pPr>
    </w:p>
    <w:p w:rsidR="00FE3316" w:rsidRDefault="00FE3316" w:rsidP="007073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E3316" w:rsidRDefault="00FE3316" w:rsidP="007073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</w:t>
      </w:r>
      <w:bookmarkStart w:id="0" w:name="_GoBack"/>
      <w:bookmarkEnd w:id="0"/>
      <w:r>
        <w:rPr>
          <w:sz w:val="28"/>
          <w:szCs w:val="28"/>
        </w:rPr>
        <w:t xml:space="preserve">2019 года </w:t>
      </w:r>
    </w:p>
    <w:p w:rsidR="00FE3316" w:rsidRPr="006E5407" w:rsidRDefault="00FE3316" w:rsidP="0070738A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2407-ЗРК</w:t>
      </w:r>
    </w:p>
    <w:sectPr w:rsidR="00FE3316" w:rsidRPr="006E5407" w:rsidSect="0030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E7" w:rsidRDefault="00275EE7" w:rsidP="003078AA">
      <w:r>
        <w:separator/>
      </w:r>
    </w:p>
  </w:endnote>
  <w:endnote w:type="continuationSeparator" w:id="0">
    <w:p w:rsidR="00275EE7" w:rsidRDefault="00275EE7" w:rsidP="0030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3078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3078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3078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E7" w:rsidRDefault="00275EE7" w:rsidP="003078AA">
      <w:r>
        <w:separator/>
      </w:r>
    </w:p>
  </w:footnote>
  <w:footnote w:type="continuationSeparator" w:id="0">
    <w:p w:rsidR="00275EE7" w:rsidRDefault="00275EE7" w:rsidP="0030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3078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6B37DD">
    <w:pPr>
      <w:pStyle w:val="a7"/>
      <w:jc w:val="center"/>
    </w:pPr>
    <w:r>
      <w:fldChar w:fldCharType="begin"/>
    </w:r>
    <w:r w:rsidR="003078AA">
      <w:instrText>PAGE   \* MERGEFORMAT</w:instrText>
    </w:r>
    <w:r>
      <w:fldChar w:fldCharType="separate"/>
    </w:r>
    <w:r w:rsidR="0007054C">
      <w:rPr>
        <w:noProof/>
      </w:rPr>
      <w:t>2</w:t>
    </w:r>
    <w:r>
      <w:fldChar w:fldCharType="end"/>
    </w:r>
  </w:p>
  <w:p w:rsidR="003078AA" w:rsidRDefault="003078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A" w:rsidRDefault="003078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041"/>
    <w:multiLevelType w:val="hybridMultilevel"/>
    <w:tmpl w:val="3F004E30"/>
    <w:lvl w:ilvl="0" w:tplc="0242FEA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96C3FF4"/>
    <w:multiLevelType w:val="hybridMultilevel"/>
    <w:tmpl w:val="90E8C24E"/>
    <w:lvl w:ilvl="0" w:tplc="0872708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C82599"/>
    <w:multiLevelType w:val="hybridMultilevel"/>
    <w:tmpl w:val="E08AD362"/>
    <w:lvl w:ilvl="0" w:tplc="5CC44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00FA"/>
    <w:rsid w:val="0000211E"/>
    <w:rsid w:val="000323DC"/>
    <w:rsid w:val="000515CB"/>
    <w:rsid w:val="0007054C"/>
    <w:rsid w:val="000A1F53"/>
    <w:rsid w:val="000B4988"/>
    <w:rsid w:val="000B7F85"/>
    <w:rsid w:val="000C47A0"/>
    <w:rsid w:val="000F356B"/>
    <w:rsid w:val="00105A60"/>
    <w:rsid w:val="00107513"/>
    <w:rsid w:val="00122F03"/>
    <w:rsid w:val="00130052"/>
    <w:rsid w:val="0014359C"/>
    <w:rsid w:val="001977A9"/>
    <w:rsid w:val="001A363A"/>
    <w:rsid w:val="001A4771"/>
    <w:rsid w:val="001A6C3F"/>
    <w:rsid w:val="001E58BC"/>
    <w:rsid w:val="00214458"/>
    <w:rsid w:val="0021470E"/>
    <w:rsid w:val="00245184"/>
    <w:rsid w:val="00245ECD"/>
    <w:rsid w:val="002673A2"/>
    <w:rsid w:val="00275EE7"/>
    <w:rsid w:val="00297076"/>
    <w:rsid w:val="002D6C1A"/>
    <w:rsid w:val="002F00FA"/>
    <w:rsid w:val="003078AA"/>
    <w:rsid w:val="00342929"/>
    <w:rsid w:val="0035591E"/>
    <w:rsid w:val="003D3CAD"/>
    <w:rsid w:val="003F3E4F"/>
    <w:rsid w:val="00404643"/>
    <w:rsid w:val="00432717"/>
    <w:rsid w:val="00433785"/>
    <w:rsid w:val="00471F38"/>
    <w:rsid w:val="00492AFD"/>
    <w:rsid w:val="004D2388"/>
    <w:rsid w:val="004F4C74"/>
    <w:rsid w:val="00514462"/>
    <w:rsid w:val="00522429"/>
    <w:rsid w:val="00575F23"/>
    <w:rsid w:val="005878C4"/>
    <w:rsid w:val="005A0261"/>
    <w:rsid w:val="005B3594"/>
    <w:rsid w:val="00601C0B"/>
    <w:rsid w:val="00605421"/>
    <w:rsid w:val="0061473B"/>
    <w:rsid w:val="00623BB4"/>
    <w:rsid w:val="00670C53"/>
    <w:rsid w:val="006B37DD"/>
    <w:rsid w:val="006C06A2"/>
    <w:rsid w:val="006E5407"/>
    <w:rsid w:val="006F2FD6"/>
    <w:rsid w:val="0070738A"/>
    <w:rsid w:val="00712041"/>
    <w:rsid w:val="00727A72"/>
    <w:rsid w:val="00740564"/>
    <w:rsid w:val="007424BD"/>
    <w:rsid w:val="00757D46"/>
    <w:rsid w:val="007C65CC"/>
    <w:rsid w:val="008241EE"/>
    <w:rsid w:val="008469B0"/>
    <w:rsid w:val="008647FE"/>
    <w:rsid w:val="008705C8"/>
    <w:rsid w:val="008858B9"/>
    <w:rsid w:val="0088634A"/>
    <w:rsid w:val="008A584D"/>
    <w:rsid w:val="008B3584"/>
    <w:rsid w:val="008C7111"/>
    <w:rsid w:val="008E56E3"/>
    <w:rsid w:val="009123DC"/>
    <w:rsid w:val="009214AD"/>
    <w:rsid w:val="0093141B"/>
    <w:rsid w:val="00935DAD"/>
    <w:rsid w:val="00976D4A"/>
    <w:rsid w:val="009841F4"/>
    <w:rsid w:val="00991E9D"/>
    <w:rsid w:val="009C3821"/>
    <w:rsid w:val="009C4FC0"/>
    <w:rsid w:val="009F666C"/>
    <w:rsid w:val="00A21FDF"/>
    <w:rsid w:val="00A40EC6"/>
    <w:rsid w:val="00A55AD8"/>
    <w:rsid w:val="00A636EF"/>
    <w:rsid w:val="00AA3C73"/>
    <w:rsid w:val="00AB2AC1"/>
    <w:rsid w:val="00B30322"/>
    <w:rsid w:val="00B700AD"/>
    <w:rsid w:val="00B71D32"/>
    <w:rsid w:val="00B74CA6"/>
    <w:rsid w:val="00B91284"/>
    <w:rsid w:val="00B927FD"/>
    <w:rsid w:val="00B9364B"/>
    <w:rsid w:val="00BF63F0"/>
    <w:rsid w:val="00C21210"/>
    <w:rsid w:val="00C25280"/>
    <w:rsid w:val="00C543C4"/>
    <w:rsid w:val="00C56253"/>
    <w:rsid w:val="00C718D8"/>
    <w:rsid w:val="00CC68E3"/>
    <w:rsid w:val="00D337A7"/>
    <w:rsid w:val="00D8705A"/>
    <w:rsid w:val="00DB1CE4"/>
    <w:rsid w:val="00DD6F13"/>
    <w:rsid w:val="00DD730A"/>
    <w:rsid w:val="00DD7731"/>
    <w:rsid w:val="00DE5708"/>
    <w:rsid w:val="00DF0068"/>
    <w:rsid w:val="00E27AC9"/>
    <w:rsid w:val="00E301A3"/>
    <w:rsid w:val="00E369D8"/>
    <w:rsid w:val="00E54D04"/>
    <w:rsid w:val="00E61656"/>
    <w:rsid w:val="00E957FA"/>
    <w:rsid w:val="00EC452B"/>
    <w:rsid w:val="00EF08A0"/>
    <w:rsid w:val="00F023B1"/>
    <w:rsid w:val="00F0622C"/>
    <w:rsid w:val="00F22432"/>
    <w:rsid w:val="00F323AE"/>
    <w:rsid w:val="00F7302C"/>
    <w:rsid w:val="00FB3E92"/>
    <w:rsid w:val="00FE3316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00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00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0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0052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30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05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F0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471F38"/>
    <w:pPr>
      <w:ind w:left="720"/>
    </w:pPr>
  </w:style>
  <w:style w:type="character" w:styleId="a6">
    <w:name w:val="Hyperlink"/>
    <w:basedOn w:val="a0"/>
    <w:uiPriority w:val="99"/>
    <w:rsid w:val="0040464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7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78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7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78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00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00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005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0052"/>
    <w:rPr>
      <w:rFonts w:ascii="Times New Roman" w:hAnsi="Times New Roman" w:cs="Times New Roman"/>
      <w:b/>
      <w:bCs/>
      <w:spacing w:val="40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130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052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uiPriority w:val="99"/>
    <w:rsid w:val="002F0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471F38"/>
    <w:pPr>
      <w:ind w:left="720"/>
    </w:pPr>
  </w:style>
  <w:style w:type="character" w:styleId="a6">
    <w:name w:val="Hyperlink"/>
    <w:basedOn w:val="a0"/>
    <w:uiPriority w:val="99"/>
    <w:rsid w:val="0040464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7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78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7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78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Республики Карелия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Бедоева Наталья Валерьевна</dc:creator>
  <cp:lastModifiedBy>borisova</cp:lastModifiedBy>
  <cp:revision>2</cp:revision>
  <cp:lastPrinted>2019-10-22T09:18:00Z</cp:lastPrinted>
  <dcterms:created xsi:type="dcterms:W3CDTF">2019-10-22T09:18:00Z</dcterms:created>
  <dcterms:modified xsi:type="dcterms:W3CDTF">2019-10-22T09:18:00Z</dcterms:modified>
</cp:coreProperties>
</file>