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88E" w:rsidRPr="00D718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119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1193">
        <w:t>20 сентября 2019 года № 354-П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D4365" w:rsidRDefault="005D4365" w:rsidP="005D4365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Деревянского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D4365" w:rsidRDefault="005D4365" w:rsidP="005D4365">
      <w:pPr>
        <w:jc w:val="center"/>
        <w:rPr>
          <w:b/>
          <w:szCs w:val="28"/>
        </w:rPr>
      </w:pPr>
    </w:p>
    <w:p w:rsidR="005D4365" w:rsidRDefault="005D4365" w:rsidP="005D4365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E65AB5">
        <w:rPr>
          <w:szCs w:val="28"/>
        </w:rPr>
        <w:t>:</w:t>
      </w:r>
    </w:p>
    <w:p w:rsidR="005D4365" w:rsidRDefault="005D4365" w:rsidP="005D4365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 </w:t>
      </w:r>
    </w:p>
    <w:p w:rsidR="005D4365" w:rsidRDefault="005D4365" w:rsidP="005D4365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5D4365" w:rsidRDefault="00EC1D45" w:rsidP="005D4365">
      <w:pPr>
        <w:pStyle w:val="Style6"/>
        <w:widowControl/>
        <w:spacing w:line="322" w:lineRule="exact"/>
        <w:ind w:left="284"/>
        <w:jc w:val="both"/>
        <w:rPr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5D4365" w:rsidRDefault="005D4365" w:rsidP="005D4365">
      <w:pPr>
        <w:rPr>
          <w:szCs w:val="28"/>
        </w:rPr>
        <w:sectPr w:rsidR="005D4365">
          <w:pgSz w:w="11907" w:h="16840"/>
          <w:pgMar w:top="1134" w:right="851" w:bottom="1134" w:left="1701" w:header="720" w:footer="720" w:gutter="0"/>
          <w:cols w:space="720"/>
        </w:sectPr>
      </w:pPr>
    </w:p>
    <w:p w:rsidR="005D4365" w:rsidRDefault="005D4365" w:rsidP="005D4365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5D4365" w:rsidRDefault="005D4365" w:rsidP="005D4365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D4365" w:rsidRDefault="005D4365" w:rsidP="005D4365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BE1193">
        <w:rPr>
          <w:szCs w:val="28"/>
        </w:rPr>
        <w:t xml:space="preserve"> 20 сентября 2019 года № 354-П</w:t>
      </w:r>
    </w:p>
    <w:p w:rsidR="005D4365" w:rsidRDefault="005D4365" w:rsidP="005D4365">
      <w:pPr>
        <w:ind w:firstLine="4395"/>
      </w:pPr>
    </w:p>
    <w:p w:rsidR="005D4365" w:rsidRDefault="005D4365" w:rsidP="005D4365">
      <w:pPr>
        <w:ind w:firstLine="4395"/>
      </w:pPr>
    </w:p>
    <w:p w:rsidR="005D4365" w:rsidRDefault="005D4365" w:rsidP="005D4365">
      <w:pPr>
        <w:ind w:firstLine="4395"/>
      </w:pPr>
    </w:p>
    <w:p w:rsidR="005D4365" w:rsidRDefault="005D4365" w:rsidP="005D4365">
      <w:pPr>
        <w:jc w:val="center"/>
      </w:pPr>
    </w:p>
    <w:p w:rsidR="005D4365" w:rsidRDefault="005D4365" w:rsidP="005D436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D4365" w:rsidRDefault="005D4365" w:rsidP="005D436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5D4365" w:rsidRDefault="005D4365" w:rsidP="005D436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поселения, </w:t>
      </w:r>
      <w:r>
        <w:rPr>
          <w:color w:val="000000"/>
          <w:spacing w:val="-2"/>
          <w:szCs w:val="28"/>
        </w:rPr>
        <w:t xml:space="preserve">передаваемого в </w:t>
      </w:r>
      <w:proofErr w:type="gramStart"/>
      <w:r>
        <w:rPr>
          <w:color w:val="000000"/>
          <w:spacing w:val="-2"/>
          <w:szCs w:val="28"/>
        </w:rPr>
        <w:t>муниципальную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5D4365" w:rsidRDefault="005D4365" w:rsidP="005D436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 </w:t>
      </w:r>
    </w:p>
    <w:p w:rsidR="005D4365" w:rsidRDefault="005D4365" w:rsidP="005D4365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"/>
        <w:gridCol w:w="2694"/>
        <w:gridCol w:w="2693"/>
        <w:gridCol w:w="3260"/>
      </w:tblGrid>
      <w:tr w:rsidR="005D4365" w:rsidTr="005D4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D4365" w:rsidRDefault="005D436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</w:t>
            </w:r>
            <w:bookmarkStart w:id="0" w:name="_GoBack"/>
            <w:bookmarkEnd w:id="0"/>
            <w:r>
              <w:rPr>
                <w:szCs w:val="28"/>
              </w:rPr>
              <w:t>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D4365" w:rsidTr="005D4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Самоизливающаяся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в районе </w:t>
            </w:r>
          </w:p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>ул. Онежская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 w:rsidP="005D4365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кадастровый номер 10:20:0060103:86,                    глубина 25 м</w:t>
            </w:r>
          </w:p>
        </w:tc>
      </w:tr>
      <w:tr w:rsidR="005D4365" w:rsidTr="005D4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 w:rsidP="009555F3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Ужесельга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65" w:rsidRDefault="005D4365" w:rsidP="001323C3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кадастровый номер 10:20:0000000</w:t>
            </w:r>
            <w:r w:rsidR="001323C3">
              <w:rPr>
                <w:szCs w:val="28"/>
              </w:rPr>
              <w:t>:9820,</w:t>
            </w:r>
            <w:r>
              <w:rPr>
                <w:szCs w:val="28"/>
              </w:rPr>
              <w:t xml:space="preserve">                    глубина 96 м</w:t>
            </w:r>
          </w:p>
        </w:tc>
      </w:tr>
      <w:tr w:rsidR="005D4365" w:rsidTr="005D4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9555F3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Самоизливающаяся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>на пересечении</w:t>
            </w:r>
          </w:p>
          <w:p w:rsidR="005D4365" w:rsidRDefault="005D4365" w:rsidP="005D4365">
            <w:pPr>
              <w:spacing w:after="120"/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ул. Новоселов и                ул. </w:t>
            </w:r>
            <w:proofErr w:type="gramStart"/>
            <w:r>
              <w:rPr>
                <w:szCs w:val="28"/>
              </w:rPr>
              <w:t>Березовая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кадастровый номер 10:20:0060114:139,                    глубина 70 м</w:t>
            </w:r>
          </w:p>
        </w:tc>
      </w:tr>
      <w:tr w:rsidR="005D4365" w:rsidTr="005D43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numPr>
                <w:ilvl w:val="0"/>
                <w:numId w:val="46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9555F3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Самоизливающаяся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 xml:space="preserve">в районе </w:t>
            </w:r>
          </w:p>
          <w:p w:rsidR="005D4365" w:rsidRDefault="005D4365" w:rsidP="005D4365">
            <w:pPr>
              <w:ind w:left="113" w:right="152"/>
              <w:rPr>
                <w:szCs w:val="28"/>
              </w:rPr>
            </w:pPr>
            <w:r>
              <w:rPr>
                <w:szCs w:val="28"/>
              </w:rPr>
              <w:t>ул. Юбилейная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5" w:rsidRDefault="005D4365" w:rsidP="005D4365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кадастровый номер 10:20:0000000:9821,                    глубина 70 м</w:t>
            </w:r>
          </w:p>
        </w:tc>
      </w:tr>
    </w:tbl>
    <w:p w:rsidR="005D4365" w:rsidRDefault="005D4365" w:rsidP="005D4365">
      <w:pPr>
        <w:autoSpaceDE w:val="0"/>
        <w:autoSpaceDN w:val="0"/>
        <w:adjustRightInd w:val="0"/>
        <w:jc w:val="both"/>
        <w:rPr>
          <w:szCs w:val="28"/>
        </w:rPr>
      </w:pPr>
    </w:p>
    <w:p w:rsidR="005D4365" w:rsidRDefault="005D4365" w:rsidP="005D436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D7188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D4365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23C3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22EB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54338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1193"/>
    <w:rsid w:val="00C0029F"/>
    <w:rsid w:val="00C03D36"/>
    <w:rsid w:val="00C10872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188E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5AB5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209B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2D3E-5378-4DA8-B601-540F403D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2019-09-19T06:52:00Z</cp:lastPrinted>
  <dcterms:created xsi:type="dcterms:W3CDTF">2019-09-16T13:59:00Z</dcterms:created>
  <dcterms:modified xsi:type="dcterms:W3CDTF">2019-09-20T13:34:00Z</dcterms:modified>
</cp:coreProperties>
</file>