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704A6D" w:rsidRDefault="00704A6D" w:rsidP="00704A6D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Республики Карелия,  утвержденный распоряжением Главы Республики Карелия от 9 февраля 2008 года № 65-р (Собрание законодательства Республики Карелия, 2008, № 2, </w:t>
      </w:r>
      <w:r>
        <w:rPr>
          <w:sz w:val="28"/>
          <w:szCs w:val="28"/>
        </w:rPr>
        <w:br/>
        <w:t xml:space="preserve">ст. 139; № 12, ст. 1537; 2009, № 9, ст. 1005; № 11, ст. 1272; 2010, № 6, ст. 674; № 9, ст. 1129; № 12, ст. 1682; 2011, № 3, ст. 299; № </w:t>
      </w:r>
      <w:proofErr w:type="gramStart"/>
      <w:r>
        <w:rPr>
          <w:sz w:val="28"/>
          <w:szCs w:val="28"/>
        </w:rPr>
        <w:t xml:space="preserve">10, ст. 1620; 2012, № 4, </w:t>
      </w:r>
      <w:r>
        <w:rPr>
          <w:sz w:val="28"/>
          <w:szCs w:val="28"/>
        </w:rPr>
        <w:br/>
        <w:t xml:space="preserve">ст. 626; № 5, ст. 878; № 6, ст. 1123; № 8, ст. 1426; 2013, № 6, ст. 998; № 12, </w:t>
      </w:r>
      <w:r>
        <w:rPr>
          <w:sz w:val="28"/>
          <w:szCs w:val="28"/>
        </w:rPr>
        <w:br/>
        <w:t xml:space="preserve">ст. 2267; 2014, № 5,  ст. 759; № 12, ст. 2274; 2015, № 4, ст. 662; 2016, № 1, </w:t>
      </w:r>
      <w:r>
        <w:rPr>
          <w:sz w:val="28"/>
          <w:szCs w:val="28"/>
        </w:rPr>
        <w:br/>
        <w:t>ст. 45; № 9, ст. 1899; № 12, ст. 2600; 2017, № 3, ст. 385; № 6, ст. 1072;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12, ст. 2428; 2018, № 9, ст. 1843; № 10, ст. 2072), с изменениями, внесенными распоряжениями Главы Республики Карелия  от 6 марта 2019 года № 127-р, от 7 мая 2019 года № 231-р,</w:t>
      </w:r>
      <w:bookmarkStart w:id="0" w:name="_GoBack"/>
      <w:bookmarkEnd w:id="0"/>
      <w:r>
        <w:rPr>
          <w:sz w:val="28"/>
          <w:szCs w:val="28"/>
        </w:rPr>
        <w:t xml:space="preserve"> от 2 сентября 2019 года № 489-р, изменение, указав новую должность Швеца Е.Н. – руководитель </w:t>
      </w:r>
      <w:r w:rsidR="0016661C">
        <w:rPr>
          <w:sz w:val="28"/>
          <w:szCs w:val="28"/>
        </w:rPr>
        <w:t>с</w:t>
      </w:r>
      <w:r>
        <w:rPr>
          <w:sz w:val="28"/>
          <w:szCs w:val="28"/>
        </w:rPr>
        <w:t>ледственного управления Следственного комитета Российской Федерации по Республике Карелия (по согласованию).</w:t>
      </w:r>
      <w:proofErr w:type="gramEnd"/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F41869" w:rsidP="00A0142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01424">
        <w:rPr>
          <w:sz w:val="28"/>
          <w:szCs w:val="28"/>
        </w:rPr>
        <w:t xml:space="preserve">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F41869">
        <w:rPr>
          <w:rFonts w:ascii="Times New Roman" w:hAnsi="Times New Roman" w:cs="Times New Roman"/>
          <w:sz w:val="28"/>
          <w:szCs w:val="28"/>
        </w:rPr>
        <w:t>578-р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6661C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1CF8"/>
    <w:rsid w:val="006761E8"/>
    <w:rsid w:val="006769B3"/>
    <w:rsid w:val="00677211"/>
    <w:rsid w:val="00683C6C"/>
    <w:rsid w:val="0069604F"/>
    <w:rsid w:val="006A54EB"/>
    <w:rsid w:val="006E1BC0"/>
    <w:rsid w:val="006E3F39"/>
    <w:rsid w:val="00704A6D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D37A7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B05D7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869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2019-10-09T12:14:00Z</cp:lastPrinted>
  <dcterms:created xsi:type="dcterms:W3CDTF">2019-10-03T11:59:00Z</dcterms:created>
  <dcterms:modified xsi:type="dcterms:W3CDTF">2019-10-09T12:14:00Z</dcterms:modified>
</cp:coreProperties>
</file>